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FA" w:rsidRDefault="00B576FA" w:rsidP="00B576FA">
      <w:pPr>
        <w:jc w:val="center"/>
      </w:pPr>
      <w:r>
        <w:rPr>
          <w:noProof/>
        </w:rPr>
        <w:drawing>
          <wp:inline distT="0" distB="0" distL="0" distR="0">
            <wp:extent cx="3314700" cy="676275"/>
            <wp:effectExtent l="0" t="0" r="0" b="952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676275"/>
                    </a:xfrm>
                    <a:prstGeom prst="rect">
                      <a:avLst/>
                    </a:prstGeom>
                    <a:noFill/>
                    <a:ln>
                      <a:noFill/>
                    </a:ln>
                  </pic:spPr>
                </pic:pic>
              </a:graphicData>
            </a:graphic>
          </wp:inline>
        </w:drawing>
      </w:r>
    </w:p>
    <w:p w:rsidR="00B576FA" w:rsidRPr="00BB4FF7" w:rsidRDefault="00B576FA" w:rsidP="00B576FA">
      <w:pPr>
        <w:pStyle w:val="Heading1"/>
        <w:jc w:val="left"/>
        <w:rPr>
          <w:sz w:val="22"/>
          <w:szCs w:val="22"/>
        </w:rPr>
      </w:pPr>
    </w:p>
    <w:p w:rsidR="00B576FA" w:rsidRPr="00160666" w:rsidRDefault="00B576FA" w:rsidP="00B576FA">
      <w:pPr>
        <w:pStyle w:val="NoSpacing"/>
        <w:jc w:val="center"/>
        <w:rPr>
          <w:rFonts w:ascii="Verdana" w:hAnsi="Verdana"/>
          <w:b/>
          <w:sz w:val="28"/>
          <w:szCs w:val="28"/>
        </w:rPr>
      </w:pPr>
      <w:r w:rsidRPr="00160666">
        <w:rPr>
          <w:rFonts w:ascii="Verdana" w:hAnsi="Verdana"/>
          <w:b/>
          <w:sz w:val="28"/>
          <w:szCs w:val="28"/>
        </w:rPr>
        <w:t>Statewide Adoption and Permanency</w:t>
      </w:r>
    </w:p>
    <w:p w:rsidR="00B576FA" w:rsidRPr="00160666" w:rsidRDefault="00B576FA" w:rsidP="00B576FA">
      <w:pPr>
        <w:pStyle w:val="NoSpacing"/>
        <w:jc w:val="center"/>
        <w:rPr>
          <w:rFonts w:ascii="Verdana" w:hAnsi="Verdana"/>
          <w:b/>
          <w:sz w:val="28"/>
          <w:szCs w:val="28"/>
        </w:rPr>
      </w:pPr>
      <w:r w:rsidRPr="00160666">
        <w:rPr>
          <w:rFonts w:ascii="Verdana" w:hAnsi="Verdana"/>
          <w:b/>
          <w:sz w:val="28"/>
          <w:szCs w:val="28"/>
        </w:rPr>
        <w:t xml:space="preserve">Network </w:t>
      </w:r>
      <w:r w:rsidRPr="00B576FA">
        <w:rPr>
          <w:rFonts w:ascii="Verdana" w:hAnsi="Verdana"/>
          <w:b/>
          <w:i/>
          <w:sz w:val="28"/>
          <w:szCs w:val="28"/>
        </w:rPr>
        <w:t>and</w:t>
      </w:r>
      <w:r w:rsidRPr="00160666">
        <w:rPr>
          <w:rFonts w:ascii="Verdana" w:hAnsi="Verdana"/>
          <w:b/>
          <w:sz w:val="28"/>
          <w:szCs w:val="28"/>
        </w:rPr>
        <w:t xml:space="preserve"> Independent Living Services</w:t>
      </w:r>
    </w:p>
    <w:p w:rsidR="00B576FA" w:rsidRDefault="00B576FA" w:rsidP="00B576FA">
      <w:pPr>
        <w:pStyle w:val="NoSpacing"/>
        <w:jc w:val="center"/>
        <w:rPr>
          <w:rFonts w:ascii="Verdana" w:hAnsi="Verdana"/>
          <w:b/>
          <w:sz w:val="28"/>
          <w:szCs w:val="28"/>
        </w:rPr>
      </w:pPr>
      <w:r w:rsidRPr="00160666">
        <w:rPr>
          <w:rFonts w:ascii="Verdana" w:hAnsi="Verdana"/>
          <w:b/>
          <w:sz w:val="28"/>
          <w:szCs w:val="28"/>
        </w:rPr>
        <w:t>201</w:t>
      </w:r>
      <w:r>
        <w:rPr>
          <w:rFonts w:ascii="Verdana" w:hAnsi="Verdana"/>
          <w:b/>
          <w:sz w:val="28"/>
          <w:szCs w:val="28"/>
        </w:rPr>
        <w:t>5 Winter Statewide</w:t>
      </w:r>
      <w:r w:rsidRPr="00160666">
        <w:rPr>
          <w:rFonts w:ascii="Verdana" w:hAnsi="Verdana"/>
          <w:b/>
          <w:sz w:val="28"/>
          <w:szCs w:val="28"/>
        </w:rPr>
        <w:t xml:space="preserve"> Meeting</w:t>
      </w:r>
    </w:p>
    <w:p w:rsidR="00B576FA" w:rsidRPr="00160666" w:rsidRDefault="00B576FA" w:rsidP="00B576FA">
      <w:pPr>
        <w:pStyle w:val="NoSpacing"/>
        <w:jc w:val="center"/>
        <w:rPr>
          <w:rFonts w:ascii="Verdana" w:hAnsi="Verdana"/>
          <w:b/>
          <w:sz w:val="32"/>
          <w:szCs w:val="32"/>
        </w:rPr>
      </w:pPr>
    </w:p>
    <w:p w:rsidR="00B576FA" w:rsidRPr="0037760F" w:rsidRDefault="00B576FA" w:rsidP="00B576FA">
      <w:pPr>
        <w:pStyle w:val="NoSpacing"/>
        <w:jc w:val="center"/>
        <w:rPr>
          <w:rFonts w:ascii="Verdana" w:hAnsi="Verdana"/>
          <w:b/>
          <w:sz w:val="34"/>
          <w:szCs w:val="34"/>
        </w:rPr>
      </w:pPr>
      <w:r w:rsidRPr="0037760F">
        <w:rPr>
          <w:rFonts w:ascii="Verdana" w:hAnsi="Verdana"/>
          <w:b/>
          <w:sz w:val="34"/>
          <w:szCs w:val="34"/>
        </w:rPr>
        <w:t>Office of Children, Youth and Families Updates</w:t>
      </w:r>
    </w:p>
    <w:p w:rsidR="008F43EA" w:rsidRDefault="008F43EA" w:rsidP="00B576FA">
      <w:pPr>
        <w:pStyle w:val="NoSpacing"/>
        <w:rPr>
          <w:rFonts w:ascii="Verdana" w:hAnsi="Verdana"/>
          <w:b/>
          <w:bCs/>
          <w:sz w:val="24"/>
          <w:szCs w:val="24"/>
          <w:u w:val="single"/>
        </w:rPr>
      </w:pPr>
    </w:p>
    <w:p w:rsidR="008F43EA" w:rsidRPr="008F43EA" w:rsidRDefault="001228F2" w:rsidP="008F43EA">
      <w:pPr>
        <w:pStyle w:val="NoSpacing"/>
        <w:rPr>
          <w:rFonts w:ascii="Verdana" w:hAnsi="Verdana"/>
          <w:b/>
          <w:sz w:val="24"/>
          <w:szCs w:val="24"/>
        </w:rPr>
      </w:pPr>
      <w:hyperlink r:id="rId8" w:history="1">
        <w:r w:rsidR="00713CA9">
          <w:rPr>
            <w:rFonts w:ascii="Verdana" w:hAnsi="Verdana"/>
            <w:b/>
            <w:sz w:val="24"/>
            <w:szCs w:val="24"/>
            <w:u w:val="single"/>
            <w:shd w:val="clear" w:color="auto" w:fill="FFFFFF"/>
          </w:rPr>
          <w:t>Protecting</w:t>
        </w:r>
      </w:hyperlink>
      <w:r w:rsidR="00713CA9">
        <w:rPr>
          <w:rFonts w:ascii="Verdana" w:hAnsi="Verdana"/>
          <w:b/>
          <w:sz w:val="24"/>
          <w:szCs w:val="24"/>
          <w:u w:val="single"/>
          <w:shd w:val="clear" w:color="auto" w:fill="FFFFFF"/>
        </w:rPr>
        <w:t xml:space="preserve"> Pennsylvania’s Children from Abuse and Neglect:</w:t>
      </w:r>
    </w:p>
    <w:p w:rsidR="008F43EA" w:rsidRPr="004850BF" w:rsidRDefault="008F43EA" w:rsidP="008F43EA">
      <w:pPr>
        <w:pStyle w:val="NoSpacing"/>
        <w:rPr>
          <w:rFonts w:ascii="Verdana" w:hAnsi="Verdana"/>
          <w:color w:val="000000"/>
          <w:shd w:val="clear" w:color="auto" w:fill="FFFFFF"/>
        </w:rPr>
      </w:pPr>
      <w:r w:rsidRPr="004850BF">
        <w:rPr>
          <w:rFonts w:ascii="Verdana" w:hAnsi="Verdana"/>
          <w:color w:val="000000"/>
          <w:shd w:val="clear" w:color="auto" w:fill="FFFFFF"/>
        </w:rPr>
        <w:t>The Pennsylvania Department of Human Services (DHS) has developed the website, </w:t>
      </w:r>
      <w:hyperlink r:id="rId9" w:history="1">
        <w:r w:rsidRPr="004850BF">
          <w:rPr>
            <w:rFonts w:ascii="Verdana" w:hAnsi="Verdana"/>
            <w:color w:val="0000FF"/>
            <w:u w:val="single"/>
            <w:shd w:val="clear" w:color="auto" w:fill="FFFFFF"/>
          </w:rPr>
          <w:t>KeepKidsSafe.pa.gov</w:t>
        </w:r>
      </w:hyperlink>
      <w:r w:rsidRPr="004850BF">
        <w:rPr>
          <w:rFonts w:ascii="Verdana" w:hAnsi="Verdana"/>
          <w:color w:val="000000"/>
          <w:shd w:val="clear" w:color="auto" w:fill="FFFFFF"/>
        </w:rPr>
        <w:t>, to serve as the hub for information related to critical components impacting child protection including a link for mandated reporters to make reports of suspected child abuse electronically, training on child abuse recognition and reporting, information related to clearances and general information related to child protection.</w:t>
      </w:r>
    </w:p>
    <w:p w:rsidR="008F43EA" w:rsidRPr="004850BF" w:rsidRDefault="008F43EA" w:rsidP="008F43EA">
      <w:pPr>
        <w:pStyle w:val="NoSpacing"/>
        <w:rPr>
          <w:rFonts w:ascii="Verdana" w:hAnsi="Verdana"/>
          <w:color w:val="000000"/>
          <w:shd w:val="clear" w:color="auto" w:fill="FFFFFF"/>
        </w:rPr>
      </w:pPr>
    </w:p>
    <w:p w:rsidR="008F43EA" w:rsidRPr="004850BF" w:rsidRDefault="008F43EA" w:rsidP="008F43EA">
      <w:pPr>
        <w:pStyle w:val="NoSpacing"/>
        <w:rPr>
          <w:rFonts w:eastAsiaTheme="minorEastAsia" w:hAnsi="Calibri"/>
          <w:color w:val="000000" w:themeColor="text1"/>
          <w:kern w:val="24"/>
        </w:rPr>
      </w:pPr>
      <w:r w:rsidRPr="004850BF">
        <w:rPr>
          <w:rFonts w:ascii="Verdana" w:hAnsi="Verdana"/>
          <w:color w:val="000000"/>
          <w:shd w:val="clear" w:color="auto" w:fill="FFFFFF"/>
        </w:rPr>
        <w:t>The Department has also collaborated with the University of Pittsburgh’s, Child Welfare Resource Center (CWRC) to develop a free, web-based training on recognizing and reporting child abuse. This training is approved in accordance with Act 126 of 2012 and Act 31 of 2104, for mandated and permissive reporters and can be found at </w:t>
      </w:r>
      <w:hyperlink r:id="rId10" w:history="1">
        <w:r w:rsidRPr="004850BF">
          <w:rPr>
            <w:rFonts w:ascii="Verdana" w:hAnsi="Verdana"/>
            <w:color w:val="0000FF"/>
            <w:u w:val="single"/>
            <w:shd w:val="clear" w:color="auto" w:fill="FFFFFF"/>
          </w:rPr>
          <w:t>www.reportabusepa.pitt.edu</w:t>
        </w:r>
      </w:hyperlink>
      <w:r w:rsidRPr="004850BF">
        <w:rPr>
          <w:rFonts w:ascii="Verdana" w:hAnsi="Verdana"/>
          <w:color w:val="000000"/>
          <w:shd w:val="clear" w:color="auto" w:fill="FFFFFF"/>
        </w:rPr>
        <w:t>. </w:t>
      </w:r>
      <w:r w:rsidRPr="004850BF">
        <w:rPr>
          <w:rFonts w:eastAsiaTheme="minorEastAsia" w:hAnsi="Calibri"/>
          <w:color w:val="000000" w:themeColor="text1"/>
          <w:kern w:val="24"/>
        </w:rPr>
        <w:t xml:space="preserve"> </w:t>
      </w:r>
    </w:p>
    <w:p w:rsidR="008F43EA" w:rsidRPr="004850BF" w:rsidRDefault="008F43EA" w:rsidP="008F43EA">
      <w:pPr>
        <w:pStyle w:val="NoSpacing"/>
        <w:rPr>
          <w:rFonts w:eastAsiaTheme="minorEastAsia" w:hAnsi="Calibri"/>
          <w:color w:val="000000" w:themeColor="text1"/>
          <w:kern w:val="24"/>
        </w:rPr>
      </w:pPr>
    </w:p>
    <w:p w:rsidR="00713CA9" w:rsidRPr="004850BF" w:rsidRDefault="008F43EA" w:rsidP="008F43EA">
      <w:pPr>
        <w:pStyle w:val="NoSpacing"/>
        <w:rPr>
          <w:rFonts w:ascii="Verdana" w:hAnsi="Verdana"/>
          <w:color w:val="000000"/>
          <w:shd w:val="clear" w:color="auto" w:fill="FFFFFF"/>
        </w:rPr>
      </w:pPr>
      <w:r w:rsidRPr="004850BF">
        <w:rPr>
          <w:rFonts w:ascii="Verdana" w:hAnsi="Verdana"/>
          <w:color w:val="000000"/>
          <w:shd w:val="clear" w:color="auto" w:fill="FFFFFF"/>
        </w:rPr>
        <w:t xml:space="preserve">Questions about the new Child Protective Services law may be emailed to </w:t>
      </w:r>
    </w:p>
    <w:p w:rsidR="008F43EA" w:rsidRPr="004850BF" w:rsidRDefault="001228F2" w:rsidP="008F43EA">
      <w:pPr>
        <w:pStyle w:val="NoSpacing"/>
        <w:rPr>
          <w:rFonts w:ascii="Verdana" w:hAnsi="Verdana"/>
          <w:color w:val="1F497D"/>
        </w:rPr>
      </w:pPr>
      <w:hyperlink r:id="rId11" w:history="1">
        <w:r w:rsidR="008F43EA" w:rsidRPr="004850BF">
          <w:rPr>
            <w:rFonts w:ascii="Verdana" w:hAnsi="Verdana"/>
            <w:color w:val="0000FF"/>
            <w:u w:val="single"/>
          </w:rPr>
          <w:t>ra-pwcpslquestions@pa.gov</w:t>
        </w:r>
      </w:hyperlink>
      <w:r w:rsidR="008F43EA" w:rsidRPr="004850BF">
        <w:rPr>
          <w:rFonts w:ascii="Verdana" w:hAnsi="Verdana"/>
          <w:color w:val="1F497D"/>
        </w:rPr>
        <w:t>.</w:t>
      </w:r>
    </w:p>
    <w:p w:rsidR="008F43EA" w:rsidRPr="008F43EA" w:rsidRDefault="008F43EA" w:rsidP="008F43EA">
      <w:pPr>
        <w:pStyle w:val="NoSpacing"/>
        <w:rPr>
          <w:rFonts w:ascii="Verdana" w:hAnsi="Verdana"/>
          <w:color w:val="000000"/>
          <w:sz w:val="24"/>
          <w:szCs w:val="24"/>
          <w:shd w:val="clear" w:color="auto" w:fill="FFFFFF"/>
        </w:rPr>
      </w:pPr>
    </w:p>
    <w:p w:rsidR="008F43EA" w:rsidRPr="008F43EA" w:rsidRDefault="008F43EA" w:rsidP="008F43EA">
      <w:pPr>
        <w:pStyle w:val="NoSpacing"/>
        <w:rPr>
          <w:rFonts w:ascii="Verdana" w:hAnsi="Verdana"/>
          <w:b/>
          <w:sz w:val="24"/>
          <w:szCs w:val="24"/>
          <w:u w:val="single"/>
        </w:rPr>
      </w:pPr>
      <w:r w:rsidRPr="008F43EA">
        <w:rPr>
          <w:rFonts w:ascii="Verdana" w:hAnsi="Verdana"/>
          <w:b/>
          <w:sz w:val="24"/>
          <w:szCs w:val="24"/>
          <w:u w:val="single"/>
        </w:rPr>
        <w:t>Special Transmittal on</w:t>
      </w:r>
      <w:r w:rsidR="00713CA9">
        <w:rPr>
          <w:rFonts w:ascii="Verdana" w:hAnsi="Verdana"/>
          <w:b/>
          <w:sz w:val="24"/>
          <w:szCs w:val="24"/>
          <w:u w:val="single"/>
        </w:rPr>
        <w:t xml:space="preserve"> Acts 80 &amp; 91 of 2012:</w:t>
      </w:r>
      <w:r w:rsidRPr="008F43EA">
        <w:rPr>
          <w:rFonts w:ascii="Verdana" w:hAnsi="Verdana"/>
          <w:b/>
          <w:sz w:val="24"/>
          <w:szCs w:val="24"/>
          <w:u w:val="single"/>
        </w:rPr>
        <w:t xml:space="preserve"> </w:t>
      </w:r>
    </w:p>
    <w:p w:rsidR="008F43EA" w:rsidRPr="004850BF" w:rsidRDefault="008F43EA" w:rsidP="008F43EA">
      <w:pPr>
        <w:pStyle w:val="NoSpacing"/>
        <w:rPr>
          <w:rFonts w:ascii="Verdana" w:hAnsi="Verdana" w:cs="Consolas"/>
        </w:rPr>
      </w:pPr>
      <w:r w:rsidRPr="004850BF">
        <w:rPr>
          <w:rFonts w:ascii="Verdana" w:hAnsi="Verdana" w:cs="Consolas"/>
        </w:rPr>
        <w:t>On October 16, 2014, the Department of Human Services, Office of Children, Youth and Families (OCYF) released a Special Transmittal which provides guidance related to the enactment of Acts 80 and 91 of 2012.  Act 80 of 2012 amended the Adoption Opportunities Act and Kinship Care Act to allow for extension of subsidies for adoption and permanent legal custodian cases if certain criteria are met.  Act 91 of 2012 amended the Juvenile Act to expand the definition of a child and allow youth to request the resumption of dependency jurisdiction up to age 21 if certain criteria are met.</w:t>
      </w:r>
    </w:p>
    <w:p w:rsidR="008F43EA" w:rsidRPr="004850BF" w:rsidRDefault="008F43EA" w:rsidP="008F43EA">
      <w:pPr>
        <w:pStyle w:val="NoSpacing"/>
        <w:rPr>
          <w:rFonts w:ascii="Verdana" w:hAnsi="Verdana" w:cs="Consolas"/>
        </w:rPr>
      </w:pPr>
    </w:p>
    <w:p w:rsidR="008F43EA" w:rsidRPr="004850BF" w:rsidRDefault="008F43EA" w:rsidP="008F43EA">
      <w:pPr>
        <w:pStyle w:val="NoSpacing"/>
        <w:rPr>
          <w:rFonts w:ascii="Verdana" w:hAnsi="Verdana" w:cs="Consolas"/>
        </w:rPr>
      </w:pPr>
      <w:r w:rsidRPr="004850BF">
        <w:rPr>
          <w:rFonts w:ascii="Verdana" w:hAnsi="Verdana" w:cs="Consolas"/>
        </w:rPr>
        <w:t>This Special Transmittal replaces all prior drafts and versions released including the one signed and dated September 28, 2012.  Counties are to use the guidance and attachments in this Special Transmittal to determine eligibility for subsidy extensions of all agreements in effect on or after July 1, 2012 and resumption of dependency jurisdiction.</w:t>
      </w:r>
    </w:p>
    <w:p w:rsidR="004850BF" w:rsidRDefault="004850BF" w:rsidP="008F43EA">
      <w:pPr>
        <w:pStyle w:val="NoSpacing"/>
        <w:rPr>
          <w:rFonts w:ascii="Verdana" w:hAnsi="Verdana" w:cs="Consolas"/>
        </w:rPr>
      </w:pPr>
    </w:p>
    <w:p w:rsidR="008F43EA" w:rsidRPr="004850BF" w:rsidRDefault="008F43EA" w:rsidP="008F43EA">
      <w:pPr>
        <w:pStyle w:val="NoSpacing"/>
        <w:rPr>
          <w:rFonts w:ascii="Verdana" w:hAnsi="Verdana" w:cs="Consolas"/>
        </w:rPr>
      </w:pPr>
      <w:r w:rsidRPr="004850BF">
        <w:rPr>
          <w:rFonts w:ascii="Verdana" w:hAnsi="Verdana" w:cs="Consolas"/>
        </w:rPr>
        <w:t xml:space="preserve">If you have any questions, please email them to </w:t>
      </w:r>
      <w:hyperlink r:id="rId12" w:history="1">
        <w:r w:rsidR="00713CA9" w:rsidRPr="004850BF">
          <w:rPr>
            <w:rStyle w:val="Hyperlink"/>
            <w:rFonts w:ascii="Verdana" w:hAnsi="Verdana" w:cs="Consolas"/>
          </w:rPr>
          <w:t>RA-ocyftitleiveqa@pa.gov</w:t>
        </w:r>
      </w:hyperlink>
      <w:r w:rsidRPr="004850BF">
        <w:rPr>
          <w:rFonts w:ascii="Verdana" w:hAnsi="Verdana" w:cs="Consolas"/>
        </w:rPr>
        <w:t>.</w:t>
      </w:r>
    </w:p>
    <w:p w:rsidR="008F43EA" w:rsidRPr="008F43EA" w:rsidRDefault="008F43EA" w:rsidP="008F43EA">
      <w:pPr>
        <w:pStyle w:val="NoSpacing"/>
        <w:rPr>
          <w:rFonts w:ascii="Verdana" w:hAnsi="Verdana" w:cs="Consolas"/>
          <w:b/>
          <w:sz w:val="24"/>
          <w:szCs w:val="24"/>
          <w:u w:val="single"/>
        </w:rPr>
      </w:pPr>
      <w:r w:rsidRPr="008F43EA">
        <w:rPr>
          <w:rFonts w:ascii="Verdana" w:hAnsi="Verdana" w:cs="Consolas"/>
          <w:b/>
          <w:sz w:val="24"/>
          <w:szCs w:val="24"/>
          <w:u w:val="single"/>
        </w:rPr>
        <w:lastRenderedPageBreak/>
        <w:t xml:space="preserve">Youth Independent Living Services </w:t>
      </w:r>
      <w:r w:rsidR="00713CA9">
        <w:rPr>
          <w:rFonts w:ascii="Verdana" w:hAnsi="Verdana" w:cs="Consolas"/>
          <w:b/>
          <w:sz w:val="24"/>
          <w:szCs w:val="24"/>
          <w:u w:val="single"/>
        </w:rPr>
        <w:t>Bulletin</w:t>
      </w:r>
      <w:r w:rsidRPr="008F43EA">
        <w:rPr>
          <w:rFonts w:ascii="Verdana" w:hAnsi="Verdana" w:cs="Consolas"/>
          <w:b/>
          <w:sz w:val="24"/>
          <w:szCs w:val="24"/>
          <w:u w:val="single"/>
        </w:rPr>
        <w:t xml:space="preserve"> and Appendix</w:t>
      </w:r>
      <w:r w:rsidR="002D445E">
        <w:rPr>
          <w:rFonts w:ascii="Verdana" w:hAnsi="Verdana" w:cs="Consolas"/>
          <w:b/>
          <w:sz w:val="24"/>
          <w:szCs w:val="24"/>
          <w:u w:val="single"/>
        </w:rPr>
        <w:t>:</w:t>
      </w:r>
    </w:p>
    <w:p w:rsidR="008F43EA" w:rsidRPr="004850BF" w:rsidRDefault="008F43EA" w:rsidP="008F43EA">
      <w:pPr>
        <w:pStyle w:val="NoSpacing"/>
        <w:rPr>
          <w:rFonts w:ascii="Verdana" w:hAnsi="Verdana"/>
        </w:rPr>
      </w:pPr>
      <w:r w:rsidRPr="004850BF">
        <w:rPr>
          <w:rFonts w:ascii="Verdana" w:hAnsi="Verdana"/>
        </w:rPr>
        <w:t>On December 8, 2014</w:t>
      </w:r>
      <w:r w:rsidR="00713CA9" w:rsidRPr="004850BF">
        <w:rPr>
          <w:rFonts w:ascii="Verdana" w:hAnsi="Verdana"/>
        </w:rPr>
        <w:t>,</w:t>
      </w:r>
      <w:r w:rsidRPr="004850BF">
        <w:rPr>
          <w:rFonts w:ascii="Verdana" w:hAnsi="Verdana"/>
        </w:rPr>
        <w:t xml:space="preserve"> OCYF released Bulletin #3130-14-01 titled “Youth Independent Living Services Guidelines.”  </w:t>
      </w:r>
      <w:r w:rsidRPr="004850BF">
        <w:rPr>
          <w:rFonts w:ascii="Verdana" w:eastAsia="Calibri" w:hAnsi="Verdana" w:cs="Times New Roman"/>
        </w:rPr>
        <w:t>The purpose of this bulletin is to transmit updated guidelines and requirements for the successful development and implementation of Youth Independent Living (IL) services through County Children and Youth Agencies (CCYAs) and their contracted service providers.  The bulletin does not mandate new services that are not already required by existing federal or state laws and is consistent with our efforts to implement the changes as required in the Fostering Connections to Success and Increasing Adoptions Act of 2008</w:t>
      </w:r>
      <w:r w:rsidRPr="004850BF">
        <w:rPr>
          <w:rFonts w:ascii="Verdana" w:eastAsia="Calibri" w:hAnsi="Verdana" w:cs="Times New Roman"/>
          <w:color w:val="1F497D"/>
        </w:rPr>
        <w:t>,</w:t>
      </w:r>
      <w:r w:rsidRPr="004850BF">
        <w:rPr>
          <w:rFonts w:ascii="Verdana" w:eastAsia="Calibri" w:hAnsi="Verdana" w:cs="Times New Roman"/>
        </w:rPr>
        <w:t xml:space="preserve"> The McKinney-Vento Homeless Assistance Act</w:t>
      </w:r>
      <w:r w:rsidRPr="004850BF">
        <w:rPr>
          <w:rFonts w:ascii="Verdana" w:eastAsia="Calibri" w:hAnsi="Verdana" w:cs="Times New Roman"/>
          <w:color w:val="1F497D"/>
        </w:rPr>
        <w:t>,</w:t>
      </w:r>
      <w:r w:rsidRPr="004850BF">
        <w:rPr>
          <w:rFonts w:ascii="Verdana" w:eastAsia="Calibri" w:hAnsi="Verdana" w:cs="Times New Roman"/>
        </w:rPr>
        <w:t xml:space="preserve"> The Patient Care and Affordable Care Act of 2010, The Child and Family Services Improvement and Innovation Act of 2011, and Act 91 of 2012.  </w:t>
      </w:r>
      <w:r w:rsidRPr="004850BF">
        <w:rPr>
          <w:rFonts w:ascii="Verdana" w:hAnsi="Verdana"/>
        </w:rPr>
        <w:t xml:space="preserve">To view this bulletin, go to </w:t>
      </w:r>
      <w:hyperlink r:id="rId13" w:history="1">
        <w:r w:rsidR="00713CA9" w:rsidRPr="004850BF">
          <w:rPr>
            <w:rStyle w:val="Hyperlink"/>
            <w:rFonts w:ascii="Verdana" w:hAnsi="Verdana"/>
          </w:rPr>
          <w:t>http://www.dhs.state.pa.us/publications/bulletinsearch/index.htm</w:t>
        </w:r>
      </w:hyperlink>
      <w:r w:rsidRPr="004850BF">
        <w:rPr>
          <w:rFonts w:ascii="Verdana" w:hAnsi="Verdana"/>
        </w:rPr>
        <w:t xml:space="preserve">.  </w:t>
      </w:r>
    </w:p>
    <w:p w:rsidR="008F43EA" w:rsidRPr="004850BF" w:rsidRDefault="008F43EA" w:rsidP="008F43EA">
      <w:pPr>
        <w:pStyle w:val="NoSpacing"/>
        <w:rPr>
          <w:rFonts w:ascii="Verdana" w:hAnsi="Verdana"/>
        </w:rPr>
      </w:pPr>
      <w:r w:rsidRPr="004850BF">
        <w:rPr>
          <w:rFonts w:ascii="Verdana" w:hAnsi="Verdana"/>
        </w:rPr>
        <w:t xml:space="preserve">Once there, enter the desired search criteria and click “search.”  </w:t>
      </w:r>
    </w:p>
    <w:p w:rsidR="008F43EA" w:rsidRPr="004850BF" w:rsidRDefault="008F43EA" w:rsidP="008F43EA">
      <w:pPr>
        <w:pStyle w:val="NoSpacing"/>
        <w:rPr>
          <w:rFonts w:ascii="Verdana" w:eastAsia="Calibri" w:hAnsi="Verdana" w:cs="Times New Roman"/>
        </w:rPr>
      </w:pPr>
      <w:r w:rsidRPr="004850BF">
        <w:rPr>
          <w:rFonts w:ascii="Verdana" w:eastAsia="Calibri" w:hAnsi="Verdana" w:cs="Times New Roman"/>
        </w:rPr>
        <w:t xml:space="preserve">This bulletin rescinds and replaces OCYF Bulletins #3130-11-04 entitled Youth Independent Living Services Guidelines of July 8, 2011 and Bulletin #00-94-07 entitled Supervised Independent Living Guidelines of July, 1994.  </w:t>
      </w:r>
    </w:p>
    <w:p w:rsidR="008F43EA" w:rsidRPr="004850BF" w:rsidRDefault="008F43EA" w:rsidP="008F43EA">
      <w:pPr>
        <w:pStyle w:val="NoSpacing"/>
        <w:rPr>
          <w:rFonts w:ascii="Verdana" w:eastAsia="Calibri" w:hAnsi="Verdana" w:cs="Times New Roman"/>
        </w:rPr>
      </w:pPr>
      <w:r w:rsidRPr="004850BF">
        <w:rPr>
          <w:rFonts w:ascii="Verdana" w:eastAsia="Calibri" w:hAnsi="Verdana" w:cs="Times New Roman"/>
        </w:rPr>
        <w:t> </w:t>
      </w:r>
    </w:p>
    <w:p w:rsidR="008F43EA" w:rsidRPr="004850BF" w:rsidRDefault="008F43EA" w:rsidP="008F43EA">
      <w:pPr>
        <w:pStyle w:val="NoSpacing"/>
        <w:rPr>
          <w:rFonts w:ascii="Verdana" w:eastAsia="Calibri" w:hAnsi="Verdana" w:cs="Times New Roman"/>
        </w:rPr>
      </w:pPr>
      <w:r w:rsidRPr="004850BF">
        <w:rPr>
          <w:rFonts w:ascii="Verdana" w:eastAsia="Calibri" w:hAnsi="Verdana" w:cs="Times New Roman"/>
        </w:rPr>
        <w:t>Please direct any questions to the appropriate OCYF Regional Office.</w:t>
      </w:r>
    </w:p>
    <w:p w:rsidR="008F43EA" w:rsidRDefault="008F43EA" w:rsidP="008F43EA">
      <w:pPr>
        <w:spacing w:after="0" w:line="240" w:lineRule="auto"/>
        <w:rPr>
          <w:rFonts w:ascii="Verdana" w:eastAsia="Calibri" w:hAnsi="Verdana" w:cs="Times New Roman"/>
          <w:sz w:val="24"/>
          <w:szCs w:val="24"/>
        </w:rPr>
      </w:pPr>
    </w:p>
    <w:p w:rsidR="002D445E" w:rsidRPr="00713CA9" w:rsidRDefault="002D445E" w:rsidP="002D445E">
      <w:pPr>
        <w:spacing w:after="0" w:line="240" w:lineRule="auto"/>
        <w:rPr>
          <w:rFonts w:ascii="Verdana" w:eastAsia="Calibri" w:hAnsi="Verdana" w:cs="Times New Roman"/>
          <w:b/>
          <w:bCs/>
          <w:sz w:val="24"/>
          <w:szCs w:val="24"/>
          <w:u w:val="single"/>
        </w:rPr>
      </w:pPr>
      <w:r w:rsidRPr="00713CA9">
        <w:rPr>
          <w:rFonts w:ascii="Verdana" w:eastAsia="Calibri" w:hAnsi="Verdana" w:cs="Times New Roman"/>
          <w:b/>
          <w:bCs/>
          <w:sz w:val="24"/>
          <w:szCs w:val="24"/>
          <w:u w:val="single"/>
        </w:rPr>
        <w:t>Continuous Quality Improvement</w:t>
      </w:r>
      <w:r>
        <w:rPr>
          <w:rFonts w:ascii="Verdana" w:eastAsia="Calibri" w:hAnsi="Verdana" w:cs="Times New Roman"/>
          <w:b/>
          <w:bCs/>
          <w:sz w:val="24"/>
          <w:szCs w:val="24"/>
          <w:u w:val="single"/>
        </w:rPr>
        <w:t>:</w:t>
      </w:r>
      <w:r w:rsidRPr="00713CA9">
        <w:rPr>
          <w:rFonts w:ascii="Verdana" w:eastAsia="Calibri" w:hAnsi="Verdana" w:cs="Times New Roman"/>
          <w:b/>
          <w:bCs/>
          <w:sz w:val="24"/>
          <w:szCs w:val="24"/>
          <w:u w:val="single"/>
        </w:rPr>
        <w:t xml:space="preserve"> </w:t>
      </w:r>
    </w:p>
    <w:p w:rsidR="002D445E" w:rsidRPr="004850BF" w:rsidRDefault="002D445E" w:rsidP="002D445E">
      <w:pPr>
        <w:spacing w:after="0" w:line="240" w:lineRule="auto"/>
        <w:rPr>
          <w:rFonts w:ascii="Verdana" w:eastAsia="Calibri" w:hAnsi="Verdana" w:cs="Times New Roman"/>
        </w:rPr>
      </w:pPr>
      <w:r w:rsidRPr="004850BF">
        <w:rPr>
          <w:rFonts w:ascii="Verdana" w:eastAsia="Calibri" w:hAnsi="Verdana" w:cs="Times New Roman"/>
        </w:rPr>
        <w:t xml:space="preserve">The new counties joining Phase V of the Continuous Quality Improvement (CQI) effort have been announced!  Fulton, Mifflin and Union Counties will participate in their first Quality Service Review (QSR) during 2015.  Other repeat counties conducting QSRs in 2015 include Beaver, Lebanon, Philadelphia and Schuylkill.  Please contact Natalie Perrin at </w:t>
      </w:r>
      <w:hyperlink r:id="rId14" w:history="1">
        <w:r w:rsidRPr="004850BF">
          <w:rPr>
            <w:rFonts w:ascii="Verdana" w:eastAsia="Calibri" w:hAnsi="Verdana" w:cs="Times New Roman"/>
            <w:color w:val="0000FF"/>
            <w:u w:val="single"/>
          </w:rPr>
          <w:t>nperrin@pa.gov</w:t>
        </w:r>
      </w:hyperlink>
      <w:r w:rsidRPr="004850BF">
        <w:rPr>
          <w:rFonts w:ascii="Verdana" w:eastAsia="Calibri" w:hAnsi="Verdana" w:cs="Times New Roman"/>
        </w:rPr>
        <w:t xml:space="preserve"> or at (717) 783-7376 for more information on CQI. </w:t>
      </w:r>
    </w:p>
    <w:p w:rsidR="002D445E" w:rsidRPr="00713CA9" w:rsidRDefault="002D445E" w:rsidP="002D445E">
      <w:pPr>
        <w:spacing w:after="0" w:line="240" w:lineRule="auto"/>
        <w:rPr>
          <w:rFonts w:ascii="Verdana" w:eastAsia="Calibri" w:hAnsi="Verdana" w:cs="Times New Roman"/>
          <w:sz w:val="24"/>
          <w:szCs w:val="24"/>
        </w:rPr>
      </w:pPr>
    </w:p>
    <w:p w:rsidR="002D445E" w:rsidRPr="00713CA9" w:rsidRDefault="002D445E" w:rsidP="002D445E">
      <w:pPr>
        <w:spacing w:after="0" w:line="240" w:lineRule="auto"/>
        <w:rPr>
          <w:rFonts w:ascii="Verdana" w:eastAsia="Calibri" w:hAnsi="Verdana" w:cs="Times New Roman"/>
          <w:b/>
          <w:bCs/>
          <w:sz w:val="24"/>
          <w:szCs w:val="24"/>
          <w:u w:val="single"/>
        </w:rPr>
      </w:pPr>
      <w:r w:rsidRPr="00713CA9">
        <w:rPr>
          <w:rFonts w:ascii="Verdana" w:eastAsia="Calibri" w:hAnsi="Verdana" w:cs="Times New Roman"/>
          <w:b/>
          <w:bCs/>
          <w:sz w:val="24"/>
          <w:szCs w:val="24"/>
          <w:u w:val="single"/>
        </w:rPr>
        <w:t>Child and Family Services Plan</w:t>
      </w:r>
      <w:r>
        <w:rPr>
          <w:rFonts w:ascii="Verdana" w:eastAsia="Calibri" w:hAnsi="Verdana" w:cs="Times New Roman"/>
          <w:b/>
          <w:bCs/>
          <w:sz w:val="24"/>
          <w:szCs w:val="24"/>
          <w:u w:val="single"/>
        </w:rPr>
        <w:t>:</w:t>
      </w:r>
    </w:p>
    <w:p w:rsidR="002D445E" w:rsidRPr="004850BF" w:rsidRDefault="002D445E" w:rsidP="002D445E">
      <w:pPr>
        <w:spacing w:after="0" w:line="240" w:lineRule="auto"/>
        <w:rPr>
          <w:rFonts w:ascii="Verdana" w:eastAsia="Calibri" w:hAnsi="Verdana" w:cs="Times New Roman"/>
        </w:rPr>
      </w:pPr>
      <w:r w:rsidRPr="004850BF">
        <w:rPr>
          <w:rFonts w:ascii="Verdana" w:eastAsia="Calibri" w:hAnsi="Verdana" w:cs="Times New Roman"/>
        </w:rPr>
        <w:t xml:space="preserve">Pennsylvania’s 2015-2019 Child and Family Services Plan (CFSP) has been approved by the federal Administration for Children and Families (ACF), Children’s Bureau (CB).  The CFSP is the state’s strategic 5-year plan for Title IV-B funded child welfare services.  The CFSP covers services administered using funds from Title IV-B subparts 1 and 2, such as family preservation, family support, time-limited family reunification and adoption promotion and support services.  The CFSP also covers services administered under the Child Abuse Prevention and Treatment Act (CAPTA), the Chafee Foster Care Independence Program (CFCIP) and the Education and Training Voucher program (ETV).  The 2015-2019 CFSP will be posted to the PA Department of Human Services website in the near future.  Individuals interested in obtaining a copy of the plan in advance of the website posting may contact Natalie Perrin at </w:t>
      </w:r>
      <w:hyperlink r:id="rId15" w:history="1">
        <w:r w:rsidRPr="004850BF">
          <w:rPr>
            <w:rFonts w:ascii="Verdana" w:eastAsia="Calibri" w:hAnsi="Verdana" w:cs="Times New Roman"/>
            <w:color w:val="0000FF"/>
            <w:u w:val="single"/>
          </w:rPr>
          <w:t>nperrin@pa.gov</w:t>
        </w:r>
      </w:hyperlink>
      <w:r w:rsidRPr="004850BF">
        <w:rPr>
          <w:rFonts w:ascii="Verdana" w:eastAsia="Calibri" w:hAnsi="Verdana" w:cs="Times New Roman"/>
        </w:rPr>
        <w:t>.</w:t>
      </w:r>
    </w:p>
    <w:p w:rsidR="002D445E" w:rsidRPr="00713CA9" w:rsidRDefault="002D445E" w:rsidP="002D445E">
      <w:pPr>
        <w:spacing w:after="0" w:line="240" w:lineRule="auto"/>
        <w:rPr>
          <w:rFonts w:ascii="Verdana" w:eastAsia="Calibri" w:hAnsi="Verdana" w:cs="Times New Roman"/>
          <w:sz w:val="24"/>
          <w:szCs w:val="24"/>
        </w:rPr>
      </w:pPr>
    </w:p>
    <w:p w:rsidR="002D445E" w:rsidRPr="00713CA9" w:rsidRDefault="002D445E" w:rsidP="002D445E">
      <w:pPr>
        <w:spacing w:after="0" w:line="240" w:lineRule="auto"/>
        <w:rPr>
          <w:rFonts w:ascii="Verdana" w:eastAsia="Calibri" w:hAnsi="Verdana" w:cs="Times New Roman"/>
          <w:b/>
          <w:bCs/>
          <w:sz w:val="24"/>
          <w:szCs w:val="24"/>
          <w:u w:val="single"/>
        </w:rPr>
      </w:pPr>
      <w:r w:rsidRPr="00713CA9">
        <w:rPr>
          <w:rFonts w:ascii="Verdana" w:eastAsia="Calibri" w:hAnsi="Verdana" w:cs="Times New Roman"/>
          <w:b/>
          <w:bCs/>
          <w:sz w:val="24"/>
          <w:szCs w:val="24"/>
          <w:u w:val="single"/>
        </w:rPr>
        <w:t>Federal Child Welfare Outcomes Report 2009-2012</w:t>
      </w:r>
      <w:r>
        <w:rPr>
          <w:rFonts w:ascii="Verdana" w:eastAsia="Calibri" w:hAnsi="Verdana" w:cs="Times New Roman"/>
          <w:b/>
          <w:bCs/>
          <w:sz w:val="24"/>
          <w:szCs w:val="24"/>
          <w:u w:val="single"/>
        </w:rPr>
        <w:t>:</w:t>
      </w:r>
    </w:p>
    <w:p w:rsidR="004850BF" w:rsidRDefault="002D445E" w:rsidP="002D445E">
      <w:pPr>
        <w:spacing w:after="0" w:line="240" w:lineRule="auto"/>
        <w:rPr>
          <w:rFonts w:ascii="Verdana" w:eastAsia="Calibri" w:hAnsi="Verdana" w:cs="Times New Roman"/>
        </w:rPr>
      </w:pPr>
      <w:r w:rsidRPr="004850BF">
        <w:rPr>
          <w:rFonts w:ascii="Verdana" w:eastAsia="Calibri" w:hAnsi="Verdana" w:cs="Times New Roman"/>
        </w:rPr>
        <w:t xml:space="preserve">On November 6, 2014, the federal Administration for Children and Families (ACF) submitted to Congress a report that provides information on state performance in seven child welfare outcome categories.  </w:t>
      </w:r>
    </w:p>
    <w:p w:rsidR="002D445E" w:rsidRPr="004850BF" w:rsidRDefault="002D445E" w:rsidP="002D445E">
      <w:pPr>
        <w:spacing w:after="0" w:line="240" w:lineRule="auto"/>
        <w:rPr>
          <w:rFonts w:ascii="Verdana" w:eastAsia="Calibri" w:hAnsi="Verdana" w:cs="Times New Roman"/>
        </w:rPr>
      </w:pPr>
      <w:r w:rsidRPr="004850BF">
        <w:rPr>
          <w:rFonts w:ascii="Verdana" w:eastAsia="Calibri" w:hAnsi="Verdana" w:cs="Times New Roman"/>
        </w:rPr>
        <w:lastRenderedPageBreak/>
        <w:t xml:space="preserve">PA specific data can be accessed on pages 282-288 of the report which is available at </w:t>
      </w:r>
      <w:hyperlink r:id="rId16" w:history="1">
        <w:r w:rsidRPr="004850BF">
          <w:rPr>
            <w:rFonts w:ascii="Verdana" w:eastAsia="Calibri" w:hAnsi="Verdana" w:cs="Times New Roman"/>
            <w:color w:val="0000FF"/>
            <w:u w:val="single"/>
          </w:rPr>
          <w:t>http://www.acf.hhs.gov/programs/cb/resource/cwo-09-12</w:t>
        </w:r>
      </w:hyperlink>
      <w:r w:rsidRPr="004850BF">
        <w:rPr>
          <w:rFonts w:ascii="Verdana" w:eastAsia="Calibri" w:hAnsi="Verdana" w:cs="Times New Roman"/>
          <w:color w:val="000000"/>
        </w:rPr>
        <w:t xml:space="preserve">. </w:t>
      </w:r>
      <w:r w:rsidR="004850BF">
        <w:rPr>
          <w:rFonts w:ascii="Verdana" w:eastAsia="Calibri" w:hAnsi="Verdana" w:cs="Times New Roman"/>
          <w:color w:val="000000"/>
        </w:rPr>
        <w:t xml:space="preserve">  </w:t>
      </w:r>
      <w:r w:rsidRPr="004850BF">
        <w:rPr>
          <w:rFonts w:ascii="Verdana" w:eastAsia="Calibri" w:hAnsi="Verdana" w:cs="Times New Roman"/>
          <w:color w:val="000000"/>
        </w:rPr>
        <w:t xml:space="preserve">Adoption specific data for 2013 broken down by state was also released by ACF on November 6 and can be accessed at </w:t>
      </w:r>
      <w:hyperlink r:id="rId17" w:history="1">
        <w:r w:rsidRPr="004850BF">
          <w:rPr>
            <w:rFonts w:ascii="Verdana" w:eastAsia="Calibri" w:hAnsi="Verdana" w:cs="Times New Roman"/>
            <w:color w:val="0000FF"/>
            <w:u w:val="single"/>
          </w:rPr>
          <w:t>http://www.acf.hhs.gov/programs/cb/resource/adoption-data-2013</w:t>
        </w:r>
      </w:hyperlink>
      <w:r w:rsidRPr="004850BF">
        <w:rPr>
          <w:rFonts w:ascii="Verdana" w:eastAsia="Calibri" w:hAnsi="Verdana" w:cs="Times New Roman"/>
          <w:color w:val="000000"/>
        </w:rPr>
        <w:t>.</w:t>
      </w:r>
    </w:p>
    <w:p w:rsidR="002D445E" w:rsidRDefault="002D445E" w:rsidP="008F43EA">
      <w:pPr>
        <w:spacing w:after="0" w:line="240" w:lineRule="auto"/>
        <w:rPr>
          <w:rFonts w:ascii="Verdana" w:eastAsia="Calibri" w:hAnsi="Verdana" w:cs="Times New Roman"/>
          <w:sz w:val="24"/>
          <w:szCs w:val="24"/>
        </w:rPr>
      </w:pPr>
    </w:p>
    <w:p w:rsidR="00AE40D9" w:rsidRDefault="00AE40D9" w:rsidP="00AE40D9">
      <w:pPr>
        <w:pStyle w:val="NoSpacing"/>
        <w:rPr>
          <w:rFonts w:ascii="Verdana" w:hAnsi="Verdana"/>
          <w:b/>
          <w:bCs/>
          <w:sz w:val="24"/>
          <w:szCs w:val="24"/>
          <w:u w:val="single"/>
        </w:rPr>
      </w:pPr>
      <w:r>
        <w:rPr>
          <w:rFonts w:ascii="Verdana" w:hAnsi="Verdana"/>
          <w:b/>
          <w:bCs/>
          <w:sz w:val="24"/>
          <w:szCs w:val="24"/>
          <w:u w:val="single"/>
        </w:rPr>
        <w:t>Chafee Education and Training Grant Program:</w:t>
      </w:r>
    </w:p>
    <w:p w:rsidR="00AE40D9" w:rsidRPr="004850BF" w:rsidRDefault="00AE40D9" w:rsidP="00AE40D9">
      <w:pPr>
        <w:pStyle w:val="NoSpacing"/>
        <w:rPr>
          <w:rFonts w:ascii="Verdana" w:hAnsi="Verdana"/>
        </w:rPr>
      </w:pPr>
      <w:r w:rsidRPr="004850BF">
        <w:rPr>
          <w:rFonts w:ascii="Verdana" w:hAnsi="Verdana"/>
        </w:rPr>
        <w:t xml:space="preserve">The Pennsylvania Chafee Education and Training Grant (ETG) application for the 2014-2015 school year and directions on how to apply is available online.  The 2014-2015 maximum ETG award is tentatively $4,500 per student, not to exceed their cost of attendance.  </w:t>
      </w:r>
    </w:p>
    <w:p w:rsidR="00AE40D9" w:rsidRPr="004850BF" w:rsidRDefault="00AE40D9" w:rsidP="00AE40D9">
      <w:pPr>
        <w:pStyle w:val="NoSpacing"/>
        <w:rPr>
          <w:rFonts w:ascii="Verdana" w:hAnsi="Verdana"/>
        </w:rPr>
      </w:pPr>
    </w:p>
    <w:p w:rsidR="00AE40D9" w:rsidRPr="004850BF" w:rsidRDefault="00AE40D9" w:rsidP="00AE40D9">
      <w:pPr>
        <w:pStyle w:val="NoSpacing"/>
        <w:rPr>
          <w:rFonts w:ascii="Verdana" w:hAnsi="Verdana"/>
        </w:rPr>
      </w:pPr>
      <w:r w:rsidRPr="004850BF">
        <w:rPr>
          <w:rFonts w:ascii="Verdana" w:hAnsi="Verdana"/>
        </w:rPr>
        <w:t xml:space="preserve">Please continue to spread the word about the ETG for youth who are, or were, in out of home placement or adopted after age 16.  Youth ARE NOT required to participate in a formal IL program to be eligible to apply and receive an award.  Timely completion of the Free Application for Federal Student Aid (FAFSA), the Pennsylvania State Grant and ETG applications is important.  </w:t>
      </w:r>
    </w:p>
    <w:p w:rsidR="00AE40D9" w:rsidRPr="004850BF" w:rsidRDefault="00AE40D9" w:rsidP="00AE40D9">
      <w:pPr>
        <w:pStyle w:val="NoSpacing"/>
        <w:rPr>
          <w:rFonts w:ascii="Verdana" w:hAnsi="Verdana"/>
        </w:rPr>
      </w:pPr>
      <w:r w:rsidRPr="004850BF">
        <w:rPr>
          <w:rFonts w:ascii="Verdana" w:hAnsi="Verdana"/>
        </w:rPr>
        <w:t> </w:t>
      </w:r>
    </w:p>
    <w:p w:rsidR="00AE40D9" w:rsidRPr="004850BF" w:rsidRDefault="00AE40D9" w:rsidP="00AE40D9">
      <w:pPr>
        <w:pStyle w:val="NoSpacing"/>
        <w:rPr>
          <w:rFonts w:ascii="Verdana" w:hAnsi="Verdana"/>
        </w:rPr>
      </w:pPr>
      <w:r w:rsidRPr="004850BF">
        <w:rPr>
          <w:rFonts w:ascii="Verdana" w:hAnsi="Verdana"/>
        </w:rPr>
        <w:t xml:space="preserve">All current ETG award recipients will be automatically enrolled for the next academic year and do not need to complete the ETG application.  </w:t>
      </w:r>
    </w:p>
    <w:p w:rsidR="00AE40D9" w:rsidRPr="004850BF" w:rsidRDefault="00AE40D9" w:rsidP="00AE40D9">
      <w:pPr>
        <w:pStyle w:val="NoSpacing"/>
        <w:rPr>
          <w:rFonts w:ascii="Verdana" w:hAnsi="Verdana"/>
        </w:rPr>
      </w:pPr>
      <w:r w:rsidRPr="004850BF">
        <w:rPr>
          <w:rFonts w:ascii="Verdana" w:hAnsi="Verdana"/>
        </w:rPr>
        <w:t> </w:t>
      </w:r>
    </w:p>
    <w:p w:rsidR="00AE40D9" w:rsidRPr="004850BF" w:rsidRDefault="00AE40D9" w:rsidP="00AE40D9">
      <w:pPr>
        <w:pStyle w:val="NoSpacing"/>
        <w:rPr>
          <w:rFonts w:ascii="Verdana" w:hAnsi="Verdana"/>
        </w:rPr>
      </w:pPr>
      <w:r w:rsidRPr="004850BF">
        <w:rPr>
          <w:rFonts w:ascii="Verdana" w:hAnsi="Verdana"/>
        </w:rPr>
        <w:t>For questions about current Chafee applications or a youth’s status, please contact PHEAA at 1-800-831-0797.  If you work with youth receiving services who plan to move to another state and establish residency there, they can find state information on the ETG programs at the Foster Care to Success website:</w:t>
      </w:r>
      <w:r w:rsidRPr="004850BF">
        <w:rPr>
          <w:rFonts w:ascii="Verdana" w:hAnsi="Verdana"/>
          <w:color w:val="0000FF"/>
        </w:rPr>
        <w:t xml:space="preserve"> </w:t>
      </w:r>
      <w:hyperlink r:id="rId18" w:history="1">
        <w:r w:rsidRPr="004850BF">
          <w:rPr>
            <w:rStyle w:val="Hyperlink"/>
            <w:rFonts w:ascii="Verdana" w:hAnsi="Verdana"/>
          </w:rPr>
          <w:t>www.fc2sprograms.org</w:t>
        </w:r>
      </w:hyperlink>
      <w:r w:rsidRPr="004850BF">
        <w:rPr>
          <w:rFonts w:ascii="Verdana" w:hAnsi="Verdana"/>
        </w:rPr>
        <w:t xml:space="preserve">.  Each state has its own individual application process.  </w:t>
      </w:r>
    </w:p>
    <w:p w:rsidR="00AE40D9" w:rsidRPr="004850BF" w:rsidRDefault="00AE40D9" w:rsidP="00AE40D9">
      <w:pPr>
        <w:pStyle w:val="NoSpacing"/>
        <w:rPr>
          <w:rFonts w:ascii="Verdana" w:hAnsi="Verdana"/>
        </w:rPr>
      </w:pPr>
    </w:p>
    <w:p w:rsidR="00AE40D9" w:rsidRPr="004850BF" w:rsidRDefault="00AE40D9" w:rsidP="00AE40D9">
      <w:pPr>
        <w:pStyle w:val="NoSpacing"/>
        <w:rPr>
          <w:rFonts w:ascii="Verdana" w:hAnsi="Verdana"/>
        </w:rPr>
      </w:pPr>
      <w:r w:rsidRPr="004850BF">
        <w:rPr>
          <w:rFonts w:ascii="Verdana" w:hAnsi="Verdana"/>
        </w:rPr>
        <w:t xml:space="preserve">If you have questions regarding the ETG program, contact Joe Warrick at </w:t>
      </w:r>
      <w:hyperlink r:id="rId19" w:history="1">
        <w:r w:rsidRPr="004850BF">
          <w:rPr>
            <w:rStyle w:val="Hyperlink"/>
            <w:rFonts w:ascii="Verdana" w:hAnsi="Verdana"/>
          </w:rPr>
          <w:t>jwarrick@pa.gov</w:t>
        </w:r>
      </w:hyperlink>
      <w:r w:rsidRPr="004850BF">
        <w:rPr>
          <w:rFonts w:ascii="Verdana" w:hAnsi="Verdana"/>
        </w:rPr>
        <w:t xml:space="preserve"> or at (717) 214-6765.</w:t>
      </w:r>
    </w:p>
    <w:p w:rsidR="00AE40D9" w:rsidRDefault="00AE40D9" w:rsidP="00AE40D9">
      <w:pPr>
        <w:pStyle w:val="NoSpacing"/>
        <w:rPr>
          <w:rFonts w:ascii="Verdana" w:hAnsi="Verdana"/>
          <w:sz w:val="24"/>
          <w:szCs w:val="24"/>
        </w:rPr>
      </w:pPr>
    </w:p>
    <w:p w:rsidR="00AE40D9" w:rsidRPr="004850BF" w:rsidRDefault="00AE40D9" w:rsidP="00AE40D9">
      <w:pPr>
        <w:spacing w:line="240" w:lineRule="auto"/>
        <w:rPr>
          <w:rFonts w:ascii="Verdana" w:hAnsi="Verdana"/>
          <w:b/>
          <w:bCs/>
          <w:u w:val="single"/>
        </w:rPr>
      </w:pPr>
      <w:r w:rsidRPr="005D0104">
        <w:rPr>
          <w:rFonts w:ascii="Verdana" w:hAnsi="Verdana"/>
          <w:b/>
          <w:bCs/>
          <w:sz w:val="24"/>
          <w:szCs w:val="24"/>
          <w:u w:val="single"/>
        </w:rPr>
        <w:t>Higher Education Fina</w:t>
      </w:r>
      <w:r>
        <w:rPr>
          <w:rFonts w:ascii="Verdana" w:hAnsi="Verdana"/>
          <w:b/>
          <w:bCs/>
          <w:sz w:val="24"/>
          <w:szCs w:val="24"/>
          <w:u w:val="single"/>
        </w:rPr>
        <w:t>ncial Preparation for 2014-2015:</w:t>
      </w:r>
      <w:r>
        <w:rPr>
          <w:rFonts w:ascii="Verdana" w:hAnsi="Verdana"/>
          <w:b/>
          <w:bCs/>
          <w:sz w:val="24"/>
          <w:szCs w:val="24"/>
          <w:u w:val="single"/>
        </w:rPr>
        <w:br/>
      </w:r>
      <w:r w:rsidRPr="004850BF">
        <w:rPr>
          <w:rFonts w:ascii="Verdana" w:hAnsi="Verdana"/>
        </w:rPr>
        <w:t xml:space="preserve">The Free Application for Federal Student Aid (FAFSA) is available online for the 2014-2015 academic year.  The website address is </w:t>
      </w:r>
      <w:r w:rsidRPr="004850BF">
        <w:rPr>
          <w:rFonts w:ascii="Verdana" w:hAnsi="Verdana"/>
          <w:u w:val="single"/>
        </w:rPr>
        <w:t>fafsa.ed.gov</w:t>
      </w:r>
      <w:r w:rsidRPr="004850BF">
        <w:rPr>
          <w:rFonts w:ascii="Verdana" w:hAnsi="Verdana"/>
        </w:rPr>
        <w:t>.   Students must complete (or update) the FAFSA to become eligible for federal and state financial aid.  Prospective students do not need to have finalized their school of choice however they must list their school preferences.   Adding or changing schools after the application is submitted is a simple, online process.  Staff and adults are encouraged to assist youth as necessary and to inform them how to answer the dependency related questions, specifically question number 53 (Were you in foster care or a dependent ward of the court?)</w:t>
      </w:r>
    </w:p>
    <w:p w:rsidR="00AE40D9" w:rsidRDefault="00AE40D9" w:rsidP="00BC35E2">
      <w:pPr>
        <w:spacing w:after="0" w:line="240" w:lineRule="auto"/>
        <w:rPr>
          <w:rFonts w:ascii="Verdana" w:eastAsia="Calibri" w:hAnsi="Verdana" w:cs="Times New Roman"/>
          <w:b/>
          <w:bCs/>
          <w:sz w:val="24"/>
          <w:szCs w:val="24"/>
          <w:u w:val="single"/>
        </w:rPr>
      </w:pPr>
    </w:p>
    <w:p w:rsidR="00BC35E2" w:rsidRPr="00BC35E2" w:rsidRDefault="00BC35E2" w:rsidP="00BC35E2">
      <w:pPr>
        <w:spacing w:after="0" w:line="240" w:lineRule="auto"/>
        <w:rPr>
          <w:rFonts w:ascii="Verdana" w:eastAsia="Calibri" w:hAnsi="Verdana" w:cs="Times New Roman"/>
          <w:b/>
          <w:bCs/>
          <w:sz w:val="24"/>
          <w:szCs w:val="24"/>
          <w:u w:val="single"/>
        </w:rPr>
      </w:pPr>
      <w:r w:rsidRPr="00BC35E2">
        <w:rPr>
          <w:rFonts w:ascii="Verdana" w:eastAsia="Calibri" w:hAnsi="Verdana" w:cs="Times New Roman"/>
          <w:b/>
          <w:bCs/>
          <w:sz w:val="24"/>
          <w:szCs w:val="24"/>
          <w:u w:val="single"/>
        </w:rPr>
        <w:t>SWAN Media Schedule:</w:t>
      </w:r>
    </w:p>
    <w:p w:rsidR="00BC35E2" w:rsidRPr="004850BF" w:rsidRDefault="00BC35E2" w:rsidP="00BC35E2">
      <w:pPr>
        <w:spacing w:after="0" w:line="240" w:lineRule="auto"/>
        <w:rPr>
          <w:rFonts w:ascii="Verdana" w:eastAsia="Calibri" w:hAnsi="Verdana" w:cs="Times New Roman"/>
        </w:rPr>
      </w:pPr>
      <w:r w:rsidRPr="004850BF">
        <w:rPr>
          <w:rFonts w:ascii="Verdana" w:eastAsia="Calibri" w:hAnsi="Verdana" w:cs="Times New Roman"/>
        </w:rPr>
        <w:t>SWAN’s new media campaign will air on network television and cable, rotating every two weeks through the months of January, February and March in the Philadelphia, Pittsburgh and Harrisburg markets.</w:t>
      </w:r>
      <w:r w:rsidRPr="004850BF">
        <w:rPr>
          <w:rFonts w:ascii="Verdana" w:eastAsia="Calibri" w:hAnsi="Verdana" w:cs="Times New Roman"/>
        </w:rPr>
        <w:br/>
      </w:r>
    </w:p>
    <w:p w:rsidR="00BC35E2" w:rsidRPr="004850BF" w:rsidRDefault="00BC35E2" w:rsidP="00BC35E2">
      <w:pPr>
        <w:spacing w:after="0" w:line="240" w:lineRule="auto"/>
        <w:rPr>
          <w:rFonts w:ascii="Verdana" w:eastAsia="Calibri" w:hAnsi="Verdana" w:cs="Times New Roman"/>
        </w:rPr>
      </w:pPr>
      <w:r w:rsidRPr="004850BF">
        <w:rPr>
          <w:rFonts w:ascii="Verdana" w:eastAsia="Calibri" w:hAnsi="Verdana" w:cs="Times New Roman"/>
        </w:rPr>
        <w:lastRenderedPageBreak/>
        <w:t xml:space="preserve">An online paid word search campaign is currently running on Yahoo, Google Facebook and MSN.  </w:t>
      </w:r>
    </w:p>
    <w:p w:rsidR="00BC35E2" w:rsidRPr="004850BF" w:rsidRDefault="00BC35E2" w:rsidP="00BC35E2">
      <w:pPr>
        <w:spacing w:after="0" w:line="240" w:lineRule="auto"/>
        <w:rPr>
          <w:rFonts w:ascii="Verdana" w:eastAsia="Calibri" w:hAnsi="Verdana" w:cs="Times New Roman"/>
        </w:rPr>
      </w:pPr>
    </w:p>
    <w:p w:rsidR="00BC35E2" w:rsidRPr="004850BF" w:rsidRDefault="00BC35E2" w:rsidP="00BC35E2">
      <w:pPr>
        <w:spacing w:after="0" w:line="240" w:lineRule="auto"/>
        <w:rPr>
          <w:rFonts w:ascii="Verdana" w:eastAsia="Calibri" w:hAnsi="Verdana" w:cs="Times New Roman"/>
        </w:rPr>
      </w:pPr>
      <w:r w:rsidRPr="004850BF">
        <w:rPr>
          <w:rFonts w:ascii="Verdana" w:eastAsia="Calibri" w:hAnsi="Verdana" w:cs="Times New Roman"/>
        </w:rPr>
        <w:t>While this media campaign airs, agencies should be prepared to promptly respond to phone calls from prospective foster and adoptive families.</w:t>
      </w:r>
    </w:p>
    <w:p w:rsidR="004850BF" w:rsidRPr="004850BF" w:rsidRDefault="004850BF" w:rsidP="00BC35E2">
      <w:pPr>
        <w:spacing w:after="0" w:line="240" w:lineRule="auto"/>
        <w:rPr>
          <w:rFonts w:ascii="Verdana" w:eastAsia="Calibri" w:hAnsi="Verdana" w:cs="Times New Roman"/>
        </w:rPr>
      </w:pPr>
    </w:p>
    <w:p w:rsidR="004850BF" w:rsidRPr="004850BF" w:rsidRDefault="004850BF" w:rsidP="004850BF">
      <w:pPr>
        <w:spacing w:after="0" w:line="240" w:lineRule="auto"/>
        <w:rPr>
          <w:rFonts w:ascii="Verdana" w:eastAsia="Calibri" w:hAnsi="Verdana" w:cs="Times New Roman"/>
          <w:b/>
          <w:sz w:val="24"/>
          <w:szCs w:val="24"/>
          <w:u w:val="single"/>
        </w:rPr>
      </w:pPr>
      <w:r w:rsidRPr="004850BF">
        <w:rPr>
          <w:rFonts w:ascii="Verdana" w:eastAsia="Calibri" w:hAnsi="Verdana" w:cs="Times New Roman"/>
          <w:b/>
          <w:sz w:val="24"/>
          <w:szCs w:val="24"/>
          <w:u w:val="single"/>
        </w:rPr>
        <w:t>Waiting Child Segments:</w:t>
      </w:r>
    </w:p>
    <w:p w:rsidR="004850BF" w:rsidRPr="004850BF" w:rsidRDefault="004850BF" w:rsidP="004850BF">
      <w:pPr>
        <w:spacing w:after="0" w:line="240" w:lineRule="auto"/>
        <w:rPr>
          <w:rFonts w:ascii="Verdana" w:eastAsia="Calibri" w:hAnsi="Verdana" w:cs="Times New Roman"/>
        </w:rPr>
      </w:pPr>
      <w:r w:rsidRPr="004850BF">
        <w:rPr>
          <w:rFonts w:ascii="Verdana" w:eastAsia="Calibri" w:hAnsi="Verdana" w:cs="Times New Roman"/>
        </w:rPr>
        <w:t xml:space="preserve">SWAN’s media contractor funds three waiting child segments across the state designed to find adoptive families for older youth in need of families.  </w:t>
      </w:r>
      <w:r w:rsidRPr="004850BF">
        <w:rPr>
          <w:rFonts w:ascii="Verdana" w:eastAsia="Calibri" w:hAnsi="Verdana" w:cs="Times New Roman"/>
          <w:i/>
        </w:rPr>
        <w:t>Waiting Child</w:t>
      </w:r>
      <w:r w:rsidRPr="004850BF">
        <w:rPr>
          <w:rFonts w:ascii="Verdana" w:eastAsia="Calibri" w:hAnsi="Verdana" w:cs="Times New Roman"/>
        </w:rPr>
        <w:t xml:space="preserve"> is aired on KDKA TV 2, a Pittsburgh CBS affiliate,</w:t>
      </w:r>
      <w:r w:rsidRPr="004850BF">
        <w:rPr>
          <w:rFonts w:ascii="Verdana" w:eastAsia="Calibri" w:hAnsi="Verdana" w:cs="Times New Roman"/>
          <w:i/>
        </w:rPr>
        <w:t xml:space="preserve"> Val’s Kids</w:t>
      </w:r>
      <w:r w:rsidRPr="004850BF">
        <w:rPr>
          <w:rFonts w:ascii="Verdana" w:eastAsia="Calibri" w:hAnsi="Verdana" w:cs="Times New Roman"/>
        </w:rPr>
        <w:t xml:space="preserve"> is aired on WHTM abc 27 in the Harrisburg area; and </w:t>
      </w:r>
      <w:r w:rsidRPr="004850BF">
        <w:rPr>
          <w:rFonts w:ascii="Verdana" w:eastAsia="Calibri" w:hAnsi="Verdana" w:cs="Times New Roman"/>
          <w:i/>
        </w:rPr>
        <w:t>A Little Love</w:t>
      </w:r>
      <w:r w:rsidRPr="004850BF">
        <w:rPr>
          <w:rFonts w:ascii="Verdana" w:eastAsia="Calibri" w:hAnsi="Verdana" w:cs="Times New Roman"/>
        </w:rPr>
        <w:t xml:space="preserve"> is aired on WBRE TV 28, a Wilkes-Barre NBC affiliate.  Waiting child segments have proven to be successful over the years in helping find permanent homes for the children of PA. </w:t>
      </w:r>
    </w:p>
    <w:p w:rsidR="004850BF" w:rsidRPr="004850BF" w:rsidRDefault="004850BF" w:rsidP="004850BF">
      <w:pPr>
        <w:spacing w:after="0" w:line="240" w:lineRule="auto"/>
        <w:rPr>
          <w:rFonts w:ascii="Verdana" w:eastAsia="Calibri" w:hAnsi="Verdana" w:cs="Times New Roman"/>
        </w:rPr>
      </w:pPr>
      <w:r w:rsidRPr="004850BF">
        <w:rPr>
          <w:rFonts w:ascii="Verdana" w:eastAsia="Calibri" w:hAnsi="Verdana" w:cs="Times New Roman"/>
        </w:rPr>
        <w:t xml:space="preserve"> </w:t>
      </w:r>
    </w:p>
    <w:p w:rsidR="004850BF" w:rsidRPr="004850BF" w:rsidRDefault="004850BF" w:rsidP="004850BF">
      <w:pPr>
        <w:spacing w:after="0" w:line="240" w:lineRule="auto"/>
        <w:rPr>
          <w:rFonts w:ascii="Verdana" w:eastAsia="Calibri" w:hAnsi="Verdana" w:cs="Times New Roman"/>
        </w:rPr>
      </w:pPr>
      <w:r w:rsidRPr="004850BF">
        <w:rPr>
          <w:rFonts w:ascii="Verdana" w:eastAsia="Calibri" w:hAnsi="Verdana" w:cs="Times New Roman"/>
        </w:rPr>
        <w:t xml:space="preserve">If you have a child you would like featured on KDKA’s, </w:t>
      </w:r>
      <w:r w:rsidRPr="004850BF">
        <w:rPr>
          <w:rFonts w:ascii="Verdana" w:eastAsia="Calibri" w:hAnsi="Verdana" w:cs="Times New Roman"/>
          <w:b/>
          <w:i/>
        </w:rPr>
        <w:t>Waiting Child</w:t>
      </w:r>
      <w:r w:rsidRPr="004850BF">
        <w:rPr>
          <w:rFonts w:ascii="Verdana" w:eastAsia="Calibri" w:hAnsi="Verdana" w:cs="Times New Roman"/>
        </w:rPr>
        <w:t xml:space="preserve">, please contact Ja-Neen Jones at Three Rivers Adoption Council at </w:t>
      </w:r>
      <w:hyperlink r:id="rId20" w:history="1">
        <w:r w:rsidRPr="004850BF">
          <w:rPr>
            <w:rStyle w:val="Hyperlink"/>
            <w:rFonts w:ascii="Verdana" w:eastAsia="Calibri" w:hAnsi="Verdana" w:cs="Times New Roman"/>
          </w:rPr>
          <w:t>jjones@3riversadopt.org</w:t>
        </w:r>
      </w:hyperlink>
      <w:r w:rsidRPr="004850BF">
        <w:rPr>
          <w:rFonts w:ascii="Verdana" w:eastAsia="Calibri" w:hAnsi="Verdana" w:cs="Times New Roman"/>
        </w:rPr>
        <w:t>.</w:t>
      </w:r>
    </w:p>
    <w:p w:rsidR="004850BF" w:rsidRPr="004850BF" w:rsidRDefault="004850BF" w:rsidP="004850BF">
      <w:pPr>
        <w:spacing w:after="0" w:line="240" w:lineRule="auto"/>
        <w:rPr>
          <w:rFonts w:ascii="Verdana" w:eastAsia="Calibri" w:hAnsi="Verdana" w:cs="Times New Roman"/>
        </w:rPr>
      </w:pPr>
    </w:p>
    <w:p w:rsidR="004850BF" w:rsidRPr="004850BF" w:rsidRDefault="004850BF" w:rsidP="004850BF">
      <w:pPr>
        <w:spacing w:after="0" w:line="240" w:lineRule="auto"/>
        <w:rPr>
          <w:rFonts w:ascii="Verdana" w:eastAsia="Calibri" w:hAnsi="Verdana" w:cs="Times New Roman"/>
        </w:rPr>
      </w:pPr>
      <w:r w:rsidRPr="004850BF">
        <w:rPr>
          <w:rFonts w:ascii="Verdana" w:eastAsia="Calibri" w:hAnsi="Verdana" w:cs="Times New Roman"/>
        </w:rPr>
        <w:t xml:space="preserve">If you have a waiting child you would like featured on WHTM’s, </w:t>
      </w:r>
      <w:r w:rsidRPr="004850BF">
        <w:rPr>
          <w:rFonts w:ascii="Verdana" w:eastAsia="Calibri" w:hAnsi="Verdana" w:cs="Times New Roman"/>
          <w:b/>
          <w:i/>
        </w:rPr>
        <w:t>Val’s Kids</w:t>
      </w:r>
      <w:r w:rsidRPr="004850BF">
        <w:rPr>
          <w:rFonts w:ascii="Verdana" w:eastAsia="Calibri" w:hAnsi="Verdana" w:cs="Times New Roman"/>
        </w:rPr>
        <w:t xml:space="preserve">, please contact Karen Lollo at </w:t>
      </w:r>
      <w:hyperlink r:id="rId21" w:history="1">
        <w:r w:rsidRPr="004850BF">
          <w:rPr>
            <w:rStyle w:val="Hyperlink"/>
            <w:rFonts w:ascii="Verdana" w:eastAsia="Calibri" w:hAnsi="Verdana" w:cs="Times New Roman"/>
          </w:rPr>
          <w:t>klollo@diakon-swan.org</w:t>
        </w:r>
      </w:hyperlink>
      <w:r w:rsidRPr="004850BF">
        <w:rPr>
          <w:rFonts w:ascii="Verdana" w:eastAsia="Calibri" w:hAnsi="Verdana" w:cs="Times New Roman"/>
        </w:rPr>
        <w:t xml:space="preserve"> or at (717) 558-1242. </w:t>
      </w:r>
    </w:p>
    <w:p w:rsidR="004850BF" w:rsidRPr="004850BF" w:rsidRDefault="004850BF" w:rsidP="004850BF">
      <w:pPr>
        <w:spacing w:after="0" w:line="240" w:lineRule="auto"/>
        <w:rPr>
          <w:rFonts w:ascii="Verdana" w:eastAsia="Calibri" w:hAnsi="Verdana" w:cs="Times New Roman"/>
        </w:rPr>
      </w:pPr>
    </w:p>
    <w:p w:rsidR="004850BF" w:rsidRPr="004850BF" w:rsidRDefault="004850BF" w:rsidP="004850BF">
      <w:pPr>
        <w:spacing w:after="0" w:line="240" w:lineRule="auto"/>
        <w:rPr>
          <w:rFonts w:ascii="Verdana" w:eastAsia="Calibri" w:hAnsi="Verdana" w:cs="Times New Roman"/>
        </w:rPr>
      </w:pPr>
      <w:r w:rsidRPr="004850BF">
        <w:rPr>
          <w:rFonts w:ascii="Verdana" w:eastAsia="Calibri" w:hAnsi="Verdana" w:cs="Times New Roman"/>
        </w:rPr>
        <w:t xml:space="preserve">If you have a waiting child you would like featured on WBRE’s, </w:t>
      </w:r>
      <w:r w:rsidRPr="004850BF">
        <w:rPr>
          <w:rFonts w:ascii="Verdana" w:eastAsia="Calibri" w:hAnsi="Verdana" w:cs="Times New Roman"/>
          <w:b/>
          <w:i/>
        </w:rPr>
        <w:t xml:space="preserve">A Little Love, </w:t>
      </w:r>
      <w:r w:rsidRPr="004850BF">
        <w:rPr>
          <w:rFonts w:ascii="Verdana" w:eastAsia="Calibri" w:hAnsi="Verdana" w:cs="Times New Roman"/>
        </w:rPr>
        <w:t xml:space="preserve">please contact Jill Ferraro Bruce at </w:t>
      </w:r>
      <w:hyperlink r:id="rId22" w:history="1">
        <w:r w:rsidRPr="004850BF">
          <w:rPr>
            <w:rStyle w:val="Hyperlink"/>
            <w:rFonts w:ascii="Verdana" w:eastAsia="Calibri" w:hAnsi="Verdana" w:cs="Times New Roman"/>
          </w:rPr>
          <w:t>jferrarobruce@diakon-swan.org</w:t>
        </w:r>
      </w:hyperlink>
      <w:r w:rsidRPr="004850BF">
        <w:rPr>
          <w:rFonts w:ascii="Verdana" w:eastAsia="Calibri" w:hAnsi="Verdana" w:cs="Times New Roman"/>
        </w:rPr>
        <w:t xml:space="preserve"> or at (717) 558-7292.</w:t>
      </w:r>
    </w:p>
    <w:p w:rsidR="00BC35E2" w:rsidRPr="008F43EA" w:rsidRDefault="00BC35E2" w:rsidP="008F43EA">
      <w:pPr>
        <w:spacing w:after="0" w:line="240" w:lineRule="auto"/>
        <w:rPr>
          <w:rFonts w:ascii="Verdana" w:eastAsia="Calibri" w:hAnsi="Verdana" w:cs="Times New Roman"/>
          <w:sz w:val="24"/>
          <w:szCs w:val="24"/>
        </w:rPr>
      </w:pPr>
    </w:p>
    <w:p w:rsidR="00B576FA" w:rsidRPr="004850BF" w:rsidRDefault="00B576FA" w:rsidP="002D445E">
      <w:pPr>
        <w:spacing w:line="240" w:lineRule="auto"/>
        <w:rPr>
          <w:rFonts w:ascii="Verdana" w:hAnsi="Verdana"/>
          <w:b/>
          <w:u w:val="single"/>
        </w:rPr>
      </w:pPr>
      <w:r>
        <w:rPr>
          <w:rFonts w:ascii="Verdana" w:hAnsi="Verdana"/>
          <w:b/>
          <w:sz w:val="24"/>
          <w:szCs w:val="24"/>
          <w:u w:val="single"/>
        </w:rPr>
        <w:t>SWAN ListServ through Google Groups:</w:t>
      </w:r>
      <w:r w:rsidR="002D445E">
        <w:rPr>
          <w:rFonts w:ascii="Verdana" w:hAnsi="Verdana"/>
          <w:b/>
          <w:sz w:val="24"/>
          <w:szCs w:val="24"/>
          <w:u w:val="single"/>
        </w:rPr>
        <w:br/>
      </w:r>
      <w:r w:rsidRPr="004850BF">
        <w:rPr>
          <w:rFonts w:ascii="Verdana" w:hAnsi="Verdana"/>
        </w:rPr>
        <w:t xml:space="preserve">The SWAN ListServ through Google Groups </w:t>
      </w:r>
      <w:r w:rsidRPr="004850BF">
        <w:rPr>
          <w:rStyle w:val="Strong"/>
          <w:rFonts w:ascii="Verdana" w:hAnsi="Verdana"/>
          <w:b w:val="0"/>
          <w:color w:val="000000"/>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by email at </w:t>
      </w:r>
      <w:hyperlink r:id="rId23" w:history="1">
        <w:r w:rsidRPr="004850BF">
          <w:rPr>
            <w:rStyle w:val="Hyperlink"/>
            <w:rFonts w:ascii="Verdana" w:hAnsi="Verdana"/>
          </w:rPr>
          <w:t>jwarrick@pa.gov</w:t>
        </w:r>
      </w:hyperlink>
      <w:r w:rsidRPr="004850BF">
        <w:rPr>
          <w:rStyle w:val="Hyperlink"/>
          <w:rFonts w:ascii="Verdana" w:hAnsi="Verdana"/>
        </w:rPr>
        <w:t xml:space="preserve"> </w:t>
      </w:r>
      <w:r w:rsidRPr="004850BF">
        <w:rPr>
          <w:rStyle w:val="Hyperlink"/>
          <w:rFonts w:ascii="Verdana" w:hAnsi="Verdana"/>
          <w:color w:val="000000" w:themeColor="text1"/>
          <w:u w:val="none"/>
        </w:rPr>
        <w:t>or at</w:t>
      </w:r>
      <w:r w:rsidRPr="004850BF">
        <w:rPr>
          <w:rStyle w:val="Strong"/>
          <w:b w:val="0"/>
          <w:color w:val="000000" w:themeColor="text1"/>
        </w:rPr>
        <w:t xml:space="preserve"> </w:t>
      </w:r>
      <w:r w:rsidRPr="004850BF">
        <w:rPr>
          <w:rStyle w:val="Strong"/>
          <w:rFonts w:ascii="Verdana" w:hAnsi="Verdana"/>
          <w:b w:val="0"/>
          <w:color w:val="000000"/>
        </w:rPr>
        <w:t xml:space="preserve">(717) 214-6765.   </w:t>
      </w:r>
    </w:p>
    <w:p w:rsidR="00B576FA" w:rsidRDefault="00B576FA" w:rsidP="00B576FA">
      <w:pPr>
        <w:pStyle w:val="NoSpacing"/>
        <w:rPr>
          <w:rFonts w:ascii="Verdana" w:hAnsi="Verdana"/>
          <w:sz w:val="24"/>
          <w:szCs w:val="24"/>
        </w:rPr>
      </w:pPr>
    </w:p>
    <w:p w:rsidR="00B576FA" w:rsidRPr="003C7DAB" w:rsidRDefault="00B576FA" w:rsidP="00B576FA">
      <w:pPr>
        <w:pStyle w:val="NoSpacing"/>
        <w:rPr>
          <w:rFonts w:ascii="Verdana" w:hAnsi="Verdana"/>
          <w:b/>
          <w:sz w:val="24"/>
          <w:szCs w:val="24"/>
          <w:u w:val="single"/>
        </w:rPr>
      </w:pPr>
      <w:r>
        <w:rPr>
          <w:rFonts w:ascii="Verdana" w:hAnsi="Verdana"/>
          <w:b/>
          <w:sz w:val="24"/>
          <w:szCs w:val="24"/>
          <w:u w:val="single"/>
        </w:rPr>
        <w:t>SWAN-IL Network Newsletter:</w:t>
      </w:r>
    </w:p>
    <w:p w:rsidR="00B576FA" w:rsidRPr="004850BF" w:rsidRDefault="00B576FA" w:rsidP="00B576FA">
      <w:pPr>
        <w:pStyle w:val="NoSpacing"/>
        <w:rPr>
          <w:rFonts w:ascii="Verdana" w:hAnsi="Verdana"/>
        </w:rPr>
      </w:pPr>
      <w:r w:rsidRPr="004850BF">
        <w:rPr>
          <w:rFonts w:ascii="Verdana" w:hAnsi="Verdana"/>
        </w:rPr>
        <w:t xml:space="preserve">Tell the Network about all of the wonderful things you, your agency, your community, a youth or a colleague are doing to promote permanency for the youth of PA!  If you have something exciting, interesting or informative to share with your colleagues, please forward your articles, success stories, matching events or ideas to Karen Lollo at </w:t>
      </w:r>
      <w:hyperlink r:id="rId24" w:history="1">
        <w:r w:rsidRPr="004850BF">
          <w:rPr>
            <w:rStyle w:val="Hyperlink"/>
            <w:rFonts w:ascii="Verdana" w:hAnsi="Verdana"/>
          </w:rPr>
          <w:t>klollo@diakon-swan.org</w:t>
        </w:r>
      </w:hyperlink>
      <w:r w:rsidRPr="004850BF">
        <w:rPr>
          <w:rFonts w:ascii="Verdana" w:hAnsi="Verdana"/>
        </w:rPr>
        <w:t xml:space="preserve"> or at (717) 558-1242.  Pictures are always a great addition to any article.  You can find the latest and past editions of this newsletter at </w:t>
      </w:r>
      <w:hyperlink r:id="rId25" w:history="1">
        <w:r w:rsidRPr="004850BF">
          <w:rPr>
            <w:rStyle w:val="Hyperlink"/>
            <w:rFonts w:ascii="Verdana" w:hAnsi="Verdana"/>
          </w:rPr>
          <w:t>www.adoptpakids.org</w:t>
        </w:r>
      </w:hyperlink>
      <w:r w:rsidRPr="004850BF">
        <w:rPr>
          <w:rFonts w:ascii="Verdana" w:hAnsi="Verdana"/>
        </w:rPr>
        <w:t xml:space="preserve"> under the Network Newsletter link.  </w:t>
      </w:r>
    </w:p>
    <w:p w:rsidR="00B576FA" w:rsidRPr="008B5796" w:rsidRDefault="00B576FA" w:rsidP="00B576FA">
      <w:pPr>
        <w:pStyle w:val="NoSpacing"/>
        <w:rPr>
          <w:rFonts w:ascii="Verdana" w:hAnsi="Verdana"/>
          <w:sz w:val="24"/>
          <w:szCs w:val="24"/>
        </w:rPr>
      </w:pPr>
    </w:p>
    <w:p w:rsidR="00B576FA" w:rsidRPr="0019687B" w:rsidRDefault="00B576FA" w:rsidP="00B576FA">
      <w:pPr>
        <w:pStyle w:val="NoSpacing"/>
        <w:rPr>
          <w:rFonts w:ascii="Verdana" w:hAnsi="Verdana"/>
          <w:b/>
          <w:sz w:val="24"/>
          <w:szCs w:val="24"/>
          <w:u w:val="single"/>
        </w:rPr>
      </w:pPr>
      <w:r w:rsidRPr="0019687B">
        <w:rPr>
          <w:rFonts w:ascii="Verdana" w:hAnsi="Verdana"/>
          <w:b/>
          <w:sz w:val="24"/>
          <w:szCs w:val="24"/>
          <w:u w:val="single"/>
        </w:rPr>
        <w:t>SWAN Online:</w:t>
      </w:r>
    </w:p>
    <w:p w:rsidR="00B576FA" w:rsidRPr="004850BF" w:rsidRDefault="00B576FA" w:rsidP="00B576FA">
      <w:pPr>
        <w:pStyle w:val="NoSpacing"/>
        <w:rPr>
          <w:rFonts w:ascii="Verdana" w:hAnsi="Verdana"/>
        </w:rPr>
      </w:pPr>
      <w:r w:rsidRPr="004850BF">
        <w:rPr>
          <w:rFonts w:ascii="Verdana" w:hAnsi="Verdana"/>
        </w:rPr>
        <w:t xml:space="preserve">Be sure to check out SWAN’s Facebook page at </w:t>
      </w:r>
      <w:hyperlink r:id="rId26" w:history="1">
        <w:r w:rsidRPr="004850BF">
          <w:rPr>
            <w:rStyle w:val="Hyperlink"/>
            <w:rFonts w:ascii="Verdana" w:hAnsi="Verdana"/>
          </w:rPr>
          <w:t>www.facebook.com/adoptpa</w:t>
        </w:r>
      </w:hyperlink>
      <w:r w:rsidRPr="004850BF">
        <w:rPr>
          <w:rFonts w:ascii="Verdana" w:hAnsi="Verdana"/>
        </w:rPr>
        <w:t xml:space="preserve">, and our YouTube channel at </w:t>
      </w:r>
      <w:hyperlink r:id="rId27" w:history="1">
        <w:r w:rsidRPr="004850BF">
          <w:rPr>
            <w:rStyle w:val="Hyperlink"/>
            <w:rFonts w:ascii="Verdana" w:hAnsi="Verdana"/>
          </w:rPr>
          <w:t>www.youtube.com/adoptpakids</w:t>
        </w:r>
      </w:hyperlink>
      <w:r w:rsidRPr="004850BF">
        <w:rPr>
          <w:rFonts w:ascii="Verdana" w:hAnsi="Verdana"/>
        </w:rPr>
        <w:t>.</w:t>
      </w:r>
    </w:p>
    <w:p w:rsidR="00B576FA" w:rsidRPr="0019687B" w:rsidRDefault="00B576FA" w:rsidP="00B576FA">
      <w:pPr>
        <w:pStyle w:val="NoSpacing"/>
        <w:rPr>
          <w:rFonts w:ascii="Verdana" w:hAnsi="Verdana"/>
          <w:sz w:val="24"/>
          <w:szCs w:val="24"/>
        </w:rPr>
      </w:pPr>
    </w:p>
    <w:p w:rsidR="007A690C" w:rsidRDefault="00DA73BD" w:rsidP="00713CA9">
      <w:pPr>
        <w:pStyle w:val="NoSpacing"/>
      </w:pPr>
      <w:bookmarkStart w:id="0" w:name="_GoBack"/>
      <w:bookmarkEnd w:id="0"/>
    </w:p>
    <w:sectPr w:rsidR="007A690C" w:rsidSect="00160666">
      <w:footerReference w:type="default" r:id="rId2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A1" w:rsidRDefault="00AE40D9">
      <w:pPr>
        <w:spacing w:after="0" w:line="240" w:lineRule="auto"/>
      </w:pPr>
      <w:r>
        <w:separator/>
      </w:r>
    </w:p>
  </w:endnote>
  <w:endnote w:type="continuationSeparator" w:id="0">
    <w:p w:rsidR="004759A1" w:rsidRDefault="00AE4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40922"/>
      <w:docPartObj>
        <w:docPartGallery w:val="Page Numbers (Bottom of Page)"/>
        <w:docPartUnique/>
      </w:docPartObj>
    </w:sdtPr>
    <w:sdtContent>
      <w:p w:rsidR="00D70903" w:rsidRDefault="001228F2">
        <w:pPr>
          <w:pStyle w:val="Footer"/>
          <w:jc w:val="right"/>
        </w:pPr>
        <w:r w:rsidRPr="00D70903">
          <w:rPr>
            <w:rFonts w:ascii="Verdana" w:hAnsi="Verdana"/>
            <w:sz w:val="24"/>
            <w:szCs w:val="24"/>
          </w:rPr>
          <w:fldChar w:fldCharType="begin"/>
        </w:r>
        <w:r w:rsidR="002D445E" w:rsidRPr="00D70903">
          <w:rPr>
            <w:rFonts w:ascii="Verdana" w:hAnsi="Verdana"/>
            <w:sz w:val="24"/>
            <w:szCs w:val="24"/>
          </w:rPr>
          <w:instrText xml:space="preserve"> PAGE   \* MERGEFORMAT </w:instrText>
        </w:r>
        <w:r w:rsidRPr="00D70903">
          <w:rPr>
            <w:rFonts w:ascii="Verdana" w:hAnsi="Verdana"/>
            <w:sz w:val="24"/>
            <w:szCs w:val="24"/>
          </w:rPr>
          <w:fldChar w:fldCharType="separate"/>
        </w:r>
        <w:r w:rsidR="00DA73BD">
          <w:rPr>
            <w:rFonts w:ascii="Verdana" w:hAnsi="Verdana"/>
            <w:noProof/>
            <w:sz w:val="24"/>
            <w:szCs w:val="24"/>
          </w:rPr>
          <w:t>1</w:t>
        </w:r>
        <w:r w:rsidRPr="00D70903">
          <w:rPr>
            <w:rFonts w:ascii="Verdana" w:hAnsi="Verdana"/>
            <w:sz w:val="24"/>
            <w:szCs w:val="24"/>
          </w:rPr>
          <w:fldChar w:fldCharType="end"/>
        </w:r>
      </w:p>
    </w:sdtContent>
  </w:sdt>
  <w:p w:rsidR="00D70903" w:rsidRDefault="00DA7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A1" w:rsidRDefault="00AE40D9">
      <w:pPr>
        <w:spacing w:after="0" w:line="240" w:lineRule="auto"/>
      </w:pPr>
      <w:r>
        <w:separator/>
      </w:r>
    </w:p>
  </w:footnote>
  <w:footnote w:type="continuationSeparator" w:id="0">
    <w:p w:rsidR="004759A1" w:rsidRDefault="00AE4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6BD6"/>
    <w:multiLevelType w:val="hybridMultilevel"/>
    <w:tmpl w:val="142A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C44BF"/>
    <w:multiLevelType w:val="hybridMultilevel"/>
    <w:tmpl w:val="34F2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A1DDF"/>
    <w:multiLevelType w:val="hybridMultilevel"/>
    <w:tmpl w:val="849C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576FA"/>
    <w:rsid w:val="001228F2"/>
    <w:rsid w:val="002D445E"/>
    <w:rsid w:val="004759A1"/>
    <w:rsid w:val="004850BF"/>
    <w:rsid w:val="00713CA9"/>
    <w:rsid w:val="0085657D"/>
    <w:rsid w:val="008F43EA"/>
    <w:rsid w:val="00AE40D9"/>
    <w:rsid w:val="00B576FA"/>
    <w:rsid w:val="00BC35E2"/>
    <w:rsid w:val="00DA73BD"/>
    <w:rsid w:val="00F76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FA"/>
  </w:style>
  <w:style w:type="paragraph" w:styleId="Heading1">
    <w:name w:val="heading 1"/>
    <w:basedOn w:val="Normal"/>
    <w:next w:val="Normal"/>
    <w:link w:val="Heading1Char"/>
    <w:qFormat/>
    <w:rsid w:val="00B576FA"/>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6FA"/>
    <w:rPr>
      <w:rFonts w:ascii="Arial" w:eastAsia="Times New Roman" w:hAnsi="Arial" w:cs="Arial"/>
      <w:b/>
      <w:bCs/>
      <w:sz w:val="24"/>
      <w:szCs w:val="24"/>
    </w:rPr>
  </w:style>
  <w:style w:type="character" w:styleId="Hyperlink">
    <w:name w:val="Hyperlink"/>
    <w:basedOn w:val="DefaultParagraphFont"/>
    <w:rsid w:val="00B576FA"/>
    <w:rPr>
      <w:color w:val="0000FF"/>
      <w:u w:val="single"/>
    </w:rPr>
  </w:style>
  <w:style w:type="character" w:styleId="Strong">
    <w:name w:val="Strong"/>
    <w:basedOn w:val="DefaultParagraphFont"/>
    <w:qFormat/>
    <w:rsid w:val="00B576FA"/>
    <w:rPr>
      <w:b/>
      <w:bCs/>
    </w:rPr>
  </w:style>
  <w:style w:type="paragraph" w:styleId="NoSpacing">
    <w:name w:val="No Spacing"/>
    <w:uiPriority w:val="1"/>
    <w:qFormat/>
    <w:rsid w:val="00B576FA"/>
    <w:pPr>
      <w:spacing w:after="0" w:line="240" w:lineRule="auto"/>
    </w:pPr>
  </w:style>
  <w:style w:type="paragraph" w:styleId="Footer">
    <w:name w:val="footer"/>
    <w:basedOn w:val="Normal"/>
    <w:link w:val="FooterChar"/>
    <w:uiPriority w:val="99"/>
    <w:unhideWhenUsed/>
    <w:rsid w:val="00B57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FA"/>
  </w:style>
  <w:style w:type="paragraph" w:styleId="BalloonText">
    <w:name w:val="Balloon Text"/>
    <w:basedOn w:val="Normal"/>
    <w:link w:val="BalloonTextChar"/>
    <w:uiPriority w:val="99"/>
    <w:semiHidden/>
    <w:unhideWhenUsed/>
    <w:rsid w:val="00B5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FA"/>
  </w:style>
  <w:style w:type="paragraph" w:styleId="Heading1">
    <w:name w:val="heading 1"/>
    <w:basedOn w:val="Normal"/>
    <w:next w:val="Normal"/>
    <w:link w:val="Heading1Char"/>
    <w:qFormat/>
    <w:rsid w:val="00B576FA"/>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6FA"/>
    <w:rPr>
      <w:rFonts w:ascii="Arial" w:eastAsia="Times New Roman" w:hAnsi="Arial" w:cs="Arial"/>
      <w:b/>
      <w:bCs/>
      <w:sz w:val="24"/>
      <w:szCs w:val="24"/>
    </w:rPr>
  </w:style>
  <w:style w:type="character" w:styleId="Hyperlink">
    <w:name w:val="Hyperlink"/>
    <w:basedOn w:val="DefaultParagraphFont"/>
    <w:rsid w:val="00B576FA"/>
    <w:rPr>
      <w:color w:val="0000FF"/>
      <w:u w:val="single"/>
    </w:rPr>
  </w:style>
  <w:style w:type="character" w:styleId="Strong">
    <w:name w:val="Strong"/>
    <w:basedOn w:val="DefaultParagraphFont"/>
    <w:qFormat/>
    <w:rsid w:val="00B576FA"/>
    <w:rPr>
      <w:b/>
      <w:bCs/>
    </w:rPr>
  </w:style>
  <w:style w:type="paragraph" w:styleId="NoSpacing">
    <w:name w:val="No Spacing"/>
    <w:uiPriority w:val="1"/>
    <w:qFormat/>
    <w:rsid w:val="00B576FA"/>
    <w:pPr>
      <w:spacing w:after="0" w:line="240" w:lineRule="auto"/>
    </w:pPr>
  </w:style>
  <w:style w:type="paragraph" w:styleId="Footer">
    <w:name w:val="footer"/>
    <w:basedOn w:val="Normal"/>
    <w:link w:val="FooterChar"/>
    <w:uiPriority w:val="99"/>
    <w:unhideWhenUsed/>
    <w:rsid w:val="00B57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FA"/>
  </w:style>
  <w:style w:type="paragraph" w:styleId="BalloonText">
    <w:name w:val="Balloon Text"/>
    <w:basedOn w:val="Normal"/>
    <w:link w:val="BalloonTextChar"/>
    <w:uiPriority w:val="99"/>
    <w:semiHidden/>
    <w:unhideWhenUsed/>
    <w:rsid w:val="00B5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5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pkidssafe.pa.gov/" TargetMode="External"/><Relationship Id="rId13" Type="http://schemas.openxmlformats.org/officeDocument/2006/relationships/hyperlink" Target="http://www.dhs.state.pa.us/publications/bulletinsearch/index.htm" TargetMode="External"/><Relationship Id="rId18" Type="http://schemas.openxmlformats.org/officeDocument/2006/relationships/hyperlink" Target="http://www.fc2sprograms.org" TargetMode="External"/><Relationship Id="rId26" Type="http://schemas.openxmlformats.org/officeDocument/2006/relationships/hyperlink" Target="http://www.facebook.com/adoptpa" TargetMode="External"/><Relationship Id="rId3" Type="http://schemas.openxmlformats.org/officeDocument/2006/relationships/settings" Target="settings.xml"/><Relationship Id="rId21" Type="http://schemas.openxmlformats.org/officeDocument/2006/relationships/hyperlink" Target="mailto:klollo@diakon-swan.org" TargetMode="External"/><Relationship Id="rId7" Type="http://schemas.openxmlformats.org/officeDocument/2006/relationships/image" Target="media/image1.jpeg"/><Relationship Id="rId12" Type="http://schemas.openxmlformats.org/officeDocument/2006/relationships/hyperlink" Target="mailto:RA-ocyftitleiveqa@pa.gov" TargetMode="External"/><Relationship Id="rId17" Type="http://schemas.openxmlformats.org/officeDocument/2006/relationships/hyperlink" Target="http://www.acf.hhs.gov/programs/cb/resource/adoption-data-2013" TargetMode="External"/><Relationship Id="rId25" Type="http://schemas.openxmlformats.org/officeDocument/2006/relationships/hyperlink" Target="http://www.adoptpakids.org" TargetMode="External"/><Relationship Id="rId2" Type="http://schemas.openxmlformats.org/officeDocument/2006/relationships/styles" Target="styles.xml"/><Relationship Id="rId16" Type="http://schemas.openxmlformats.org/officeDocument/2006/relationships/hyperlink" Target="http://www.acf.hhs.gov/programs/cb/resource/cwo-09-12" TargetMode="External"/><Relationship Id="rId20" Type="http://schemas.openxmlformats.org/officeDocument/2006/relationships/hyperlink" Target="mailto:jjones@3riversadopt.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pwcpslquestions@pa.gov" TargetMode="External"/><Relationship Id="rId24" Type="http://schemas.openxmlformats.org/officeDocument/2006/relationships/hyperlink" Target="mailto:klollo@diakon-swan.org" TargetMode="External"/><Relationship Id="rId5" Type="http://schemas.openxmlformats.org/officeDocument/2006/relationships/footnotes" Target="footnotes.xml"/><Relationship Id="rId15" Type="http://schemas.openxmlformats.org/officeDocument/2006/relationships/hyperlink" Target="mailto:nperrin@pa.gov" TargetMode="External"/><Relationship Id="rId23" Type="http://schemas.openxmlformats.org/officeDocument/2006/relationships/hyperlink" Target="mailto:jwarrick@pa.gov" TargetMode="External"/><Relationship Id="rId28" Type="http://schemas.openxmlformats.org/officeDocument/2006/relationships/footer" Target="footer1.xml"/><Relationship Id="rId10" Type="http://schemas.openxmlformats.org/officeDocument/2006/relationships/hyperlink" Target="http://www.reportabusepa.pitt.edu/" TargetMode="External"/><Relationship Id="rId19" Type="http://schemas.openxmlformats.org/officeDocument/2006/relationships/hyperlink" Target="mailto:jwarrick@pa.gov"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keepkidssafe.pa.gov/" TargetMode="External"/><Relationship Id="rId14" Type="http://schemas.openxmlformats.org/officeDocument/2006/relationships/hyperlink" Target="mailto:nperrin@pa.gov" TargetMode="External"/><Relationship Id="rId22" Type="http://schemas.openxmlformats.org/officeDocument/2006/relationships/hyperlink" Target="mailto:jferrarobruce@diakon-swan.org" TargetMode="External"/><Relationship Id="rId27" Type="http://schemas.openxmlformats.org/officeDocument/2006/relationships/hyperlink" Target="http://www.youtube.com/adoptpaki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bduzey</cp:lastModifiedBy>
  <cp:revision>2</cp:revision>
  <cp:lastPrinted>2015-01-13T14:41:00Z</cp:lastPrinted>
  <dcterms:created xsi:type="dcterms:W3CDTF">2015-01-14T14:42:00Z</dcterms:created>
  <dcterms:modified xsi:type="dcterms:W3CDTF">2015-01-14T14:42:00Z</dcterms:modified>
</cp:coreProperties>
</file>