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35C7" w:rsidRDefault="003135C7" w:rsidP="003135C7">
      <w:pPr>
        <w:jc w:val="center"/>
      </w:pPr>
      <w:bookmarkStart w:id="0" w:name="_GoBack"/>
      <w:bookmarkEnd w:id="0"/>
      <w:r>
        <w:rPr>
          <w:noProof/>
        </w:rPr>
        <w:drawing>
          <wp:inline distT="0" distB="0" distL="0" distR="0" wp14:anchorId="222D2B43" wp14:editId="39E1655C">
            <wp:extent cx="3143250" cy="641295"/>
            <wp:effectExtent l="0" t="0" r="0" b="6985"/>
            <wp:docPr id="2" name="Picture 2" descr="DHS_2-color_le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HS_2-color_lef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43250" cy="641295"/>
                    </a:xfrm>
                    <a:prstGeom prst="rect">
                      <a:avLst/>
                    </a:prstGeom>
                    <a:noFill/>
                    <a:ln>
                      <a:noFill/>
                    </a:ln>
                  </pic:spPr>
                </pic:pic>
              </a:graphicData>
            </a:graphic>
          </wp:inline>
        </w:drawing>
      </w:r>
    </w:p>
    <w:p w:rsidR="003135C7" w:rsidRDefault="003135C7" w:rsidP="003135C7">
      <w:pPr>
        <w:pStyle w:val="NoSpacing"/>
        <w:jc w:val="center"/>
        <w:rPr>
          <w:rFonts w:ascii="Verdana" w:hAnsi="Verdana"/>
          <w:b/>
          <w:sz w:val="24"/>
          <w:szCs w:val="24"/>
        </w:rPr>
      </w:pPr>
      <w:r w:rsidRPr="00A50B43">
        <w:rPr>
          <w:rFonts w:ascii="Verdana" w:hAnsi="Verdana"/>
          <w:b/>
          <w:sz w:val="24"/>
          <w:szCs w:val="24"/>
        </w:rPr>
        <w:t>Statewide Adoption and Permanency</w:t>
      </w:r>
      <w:r>
        <w:rPr>
          <w:rFonts w:ascii="Verdana" w:hAnsi="Verdana"/>
          <w:b/>
          <w:sz w:val="24"/>
          <w:szCs w:val="24"/>
        </w:rPr>
        <w:t xml:space="preserve"> </w:t>
      </w:r>
      <w:r w:rsidRPr="00A50B43">
        <w:rPr>
          <w:rFonts w:ascii="Verdana" w:hAnsi="Verdana"/>
          <w:b/>
          <w:sz w:val="24"/>
          <w:szCs w:val="24"/>
        </w:rPr>
        <w:t xml:space="preserve">Network </w:t>
      </w:r>
      <w:r w:rsidRPr="00A50B43">
        <w:rPr>
          <w:rFonts w:ascii="Verdana" w:hAnsi="Verdana"/>
          <w:b/>
          <w:i/>
          <w:sz w:val="24"/>
          <w:szCs w:val="24"/>
        </w:rPr>
        <w:t>and</w:t>
      </w:r>
      <w:r w:rsidRPr="00A50B43">
        <w:rPr>
          <w:rFonts w:ascii="Verdana" w:hAnsi="Verdana"/>
          <w:b/>
          <w:sz w:val="24"/>
          <w:szCs w:val="24"/>
        </w:rPr>
        <w:t xml:space="preserve"> </w:t>
      </w:r>
    </w:p>
    <w:p w:rsidR="003135C7" w:rsidRPr="00A50B43" w:rsidRDefault="003135C7" w:rsidP="003135C7">
      <w:pPr>
        <w:pStyle w:val="NoSpacing"/>
        <w:jc w:val="center"/>
        <w:rPr>
          <w:rFonts w:ascii="Verdana" w:hAnsi="Verdana"/>
          <w:b/>
          <w:sz w:val="24"/>
          <w:szCs w:val="24"/>
        </w:rPr>
      </w:pPr>
      <w:r w:rsidRPr="00A50B43">
        <w:rPr>
          <w:rFonts w:ascii="Verdana" w:hAnsi="Verdana"/>
          <w:b/>
          <w:sz w:val="24"/>
          <w:szCs w:val="24"/>
        </w:rPr>
        <w:t>Independent Living Services</w:t>
      </w:r>
    </w:p>
    <w:p w:rsidR="003135C7" w:rsidRPr="00A50B43" w:rsidRDefault="003135C7" w:rsidP="003135C7">
      <w:pPr>
        <w:pStyle w:val="NoSpacing"/>
        <w:jc w:val="center"/>
        <w:rPr>
          <w:rFonts w:ascii="Verdana" w:hAnsi="Verdana"/>
          <w:b/>
          <w:sz w:val="24"/>
          <w:szCs w:val="24"/>
        </w:rPr>
      </w:pPr>
      <w:r w:rsidRPr="00A50B43">
        <w:rPr>
          <w:rFonts w:ascii="Verdana" w:hAnsi="Verdana"/>
          <w:b/>
          <w:sz w:val="24"/>
          <w:szCs w:val="24"/>
        </w:rPr>
        <w:t>201</w:t>
      </w:r>
      <w:r>
        <w:rPr>
          <w:rFonts w:ascii="Verdana" w:hAnsi="Verdana"/>
          <w:b/>
          <w:sz w:val="24"/>
          <w:szCs w:val="24"/>
        </w:rPr>
        <w:t>6</w:t>
      </w:r>
      <w:r w:rsidRPr="00A50B43">
        <w:rPr>
          <w:rFonts w:ascii="Verdana" w:hAnsi="Verdana"/>
          <w:b/>
          <w:sz w:val="24"/>
          <w:szCs w:val="24"/>
        </w:rPr>
        <w:t xml:space="preserve"> </w:t>
      </w:r>
      <w:r>
        <w:rPr>
          <w:rFonts w:ascii="Verdana" w:hAnsi="Verdana"/>
          <w:b/>
          <w:sz w:val="24"/>
          <w:szCs w:val="24"/>
        </w:rPr>
        <w:t>Summer Statewide</w:t>
      </w:r>
      <w:r w:rsidRPr="00A50B43">
        <w:rPr>
          <w:rFonts w:ascii="Verdana" w:hAnsi="Verdana"/>
          <w:b/>
          <w:sz w:val="24"/>
          <w:szCs w:val="24"/>
        </w:rPr>
        <w:t xml:space="preserve"> Meeting</w:t>
      </w:r>
    </w:p>
    <w:p w:rsidR="003135C7" w:rsidRPr="00905C5B" w:rsidRDefault="003135C7" w:rsidP="003135C7">
      <w:pPr>
        <w:pStyle w:val="NoSpacing"/>
        <w:jc w:val="center"/>
        <w:rPr>
          <w:rFonts w:ascii="Verdana" w:hAnsi="Verdana"/>
          <w:b/>
          <w:sz w:val="20"/>
          <w:szCs w:val="20"/>
        </w:rPr>
      </w:pPr>
    </w:p>
    <w:tbl>
      <w:tblPr>
        <w:tblStyle w:val="TableGrid"/>
        <w:tblW w:w="0" w:type="auto"/>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9576"/>
      </w:tblGrid>
      <w:tr w:rsidR="003135C7" w:rsidRPr="006A1A50" w:rsidTr="00F21DB1">
        <w:tc>
          <w:tcPr>
            <w:tcW w:w="9576" w:type="dxa"/>
          </w:tcPr>
          <w:p w:rsidR="003135C7" w:rsidRDefault="003135C7" w:rsidP="00F21DB1">
            <w:pPr>
              <w:pStyle w:val="NoSpacing"/>
              <w:jc w:val="center"/>
              <w:rPr>
                <w:rFonts w:ascii="Verdana" w:hAnsi="Verdana"/>
                <w:b/>
                <w:spacing w:val="60"/>
                <w:sz w:val="32"/>
                <w:szCs w:val="32"/>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r w:rsidRPr="006A1A50">
              <w:rPr>
                <w:rFonts w:ascii="Verdana" w:hAnsi="Verdana"/>
                <w:b/>
                <w:spacing w:val="60"/>
                <w:sz w:val="32"/>
                <w:szCs w:val="32"/>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Office of Children</w:t>
            </w:r>
            <w:r>
              <w:rPr>
                <w:rFonts w:ascii="Verdana" w:hAnsi="Verdana"/>
                <w:b/>
                <w:spacing w:val="60"/>
                <w:sz w:val="32"/>
                <w:szCs w:val="32"/>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 xml:space="preserve"> </w:t>
            </w:r>
            <w:r w:rsidRPr="006A1A50">
              <w:rPr>
                <w:rFonts w:ascii="Verdana" w:hAnsi="Verdana"/>
                <w:b/>
                <w:spacing w:val="60"/>
                <w:sz w:val="32"/>
                <w:szCs w:val="32"/>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 xml:space="preserve">Youth and Families </w:t>
            </w:r>
          </w:p>
          <w:p w:rsidR="003135C7" w:rsidRPr="006A1A50" w:rsidRDefault="003135C7" w:rsidP="00F21DB1">
            <w:pPr>
              <w:pStyle w:val="NoSpacing"/>
              <w:jc w:val="center"/>
              <w:rPr>
                <w:rFonts w:ascii="Verdana" w:hAnsi="Verdana"/>
                <w:b/>
                <w:spacing w:val="60"/>
                <w:sz w:val="32"/>
                <w:szCs w:val="32"/>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r w:rsidRPr="006A1A50">
              <w:rPr>
                <w:rFonts w:ascii="Verdana" w:hAnsi="Verdana"/>
                <w:b/>
                <w:spacing w:val="60"/>
                <w:sz w:val="32"/>
                <w:szCs w:val="32"/>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Updates</w:t>
            </w:r>
          </w:p>
        </w:tc>
      </w:tr>
    </w:tbl>
    <w:p w:rsidR="003135C7" w:rsidRDefault="003135C7" w:rsidP="003135C7">
      <w:pPr>
        <w:pStyle w:val="NoSpacing"/>
        <w:rPr>
          <w:rFonts w:ascii="Verdana" w:hAnsi="Verdana"/>
          <w:b/>
          <w:sz w:val="24"/>
          <w:szCs w:val="24"/>
        </w:rPr>
        <w:sectPr w:rsidR="003135C7" w:rsidSect="00152109">
          <w:headerReference w:type="default" r:id="rId10"/>
          <w:footerReference w:type="default" r:id="rId11"/>
          <w:pgSz w:w="12240" w:h="15840"/>
          <w:pgMar w:top="810" w:right="1440" w:bottom="1170" w:left="1440" w:header="720" w:footer="720" w:gutter="0"/>
          <w:pgBorders w:offsetFrom="page">
            <w:top w:val="double" w:sz="4" w:space="24" w:color="auto"/>
            <w:left w:val="double" w:sz="4" w:space="24" w:color="auto"/>
            <w:bottom w:val="double" w:sz="4" w:space="24" w:color="auto"/>
            <w:right w:val="double" w:sz="4" w:space="24" w:color="auto"/>
          </w:pgBorders>
          <w:cols w:space="720"/>
          <w:titlePg/>
          <w:docGrid w:linePitch="360"/>
        </w:sectPr>
      </w:pPr>
    </w:p>
    <w:p w:rsidR="003135C7" w:rsidRDefault="003135C7" w:rsidP="003135C7">
      <w:pPr>
        <w:pStyle w:val="NoSpacing"/>
        <w:rPr>
          <w:rFonts w:ascii="Verdana" w:hAnsi="Verdana"/>
          <w:b/>
          <w:sz w:val="24"/>
          <w:szCs w:val="24"/>
        </w:rPr>
      </w:pPr>
    </w:p>
    <w:p w:rsidR="003135C7" w:rsidRDefault="00CB4E85" w:rsidP="003135C7">
      <w:pPr>
        <w:spacing w:after="0" w:line="240" w:lineRule="auto"/>
        <w:rPr>
          <w:rFonts w:ascii="Verdana" w:hAnsi="Verdana"/>
          <w:b/>
          <w:sz w:val="24"/>
          <w:szCs w:val="24"/>
        </w:rPr>
      </w:pPr>
      <w:r>
        <w:rPr>
          <w:rFonts w:ascii="Verdana" w:hAnsi="Verdana"/>
          <w:b/>
          <w:sz w:val="24"/>
          <w:szCs w:val="24"/>
        </w:rPr>
        <w:t>New OCYF staff:</w:t>
      </w:r>
    </w:p>
    <w:p w:rsidR="00CB4E85" w:rsidRPr="00CB4E85" w:rsidRDefault="00CB4E85" w:rsidP="00CB4E85">
      <w:pPr>
        <w:pStyle w:val="NoSpacing"/>
        <w:rPr>
          <w:rFonts w:ascii="Verdana" w:hAnsi="Verdana"/>
        </w:rPr>
      </w:pPr>
      <w:r w:rsidRPr="00CB4E85">
        <w:rPr>
          <w:rFonts w:ascii="Verdana" w:hAnsi="Verdana"/>
        </w:rPr>
        <w:t xml:space="preserve">Julie Ward joined </w:t>
      </w:r>
      <w:r>
        <w:rPr>
          <w:rFonts w:ascii="Verdana" w:hAnsi="Verdana"/>
        </w:rPr>
        <w:t>the Office of Children, Youth and Families (</w:t>
      </w:r>
      <w:r w:rsidRPr="00CB4E85">
        <w:rPr>
          <w:rFonts w:ascii="Verdana" w:hAnsi="Verdana"/>
        </w:rPr>
        <w:t>OCYF</w:t>
      </w:r>
      <w:r>
        <w:rPr>
          <w:rFonts w:ascii="Verdana" w:hAnsi="Verdana"/>
        </w:rPr>
        <w:t>)</w:t>
      </w:r>
      <w:r w:rsidR="007B7860">
        <w:rPr>
          <w:rFonts w:ascii="Verdana" w:hAnsi="Verdana"/>
        </w:rPr>
        <w:t xml:space="preserve">, </w:t>
      </w:r>
      <w:r w:rsidR="007B7860" w:rsidRPr="00CB4E85">
        <w:rPr>
          <w:rFonts w:ascii="Verdana" w:hAnsi="Verdana"/>
        </w:rPr>
        <w:t>Division</w:t>
      </w:r>
      <w:r w:rsidRPr="00CB4E85">
        <w:rPr>
          <w:rFonts w:ascii="Verdana" w:hAnsi="Verdana"/>
        </w:rPr>
        <w:t xml:space="preserve"> of Operations as a Human Services Program Specialist in April 2016.  Julie will be providing support </w:t>
      </w:r>
      <w:r>
        <w:rPr>
          <w:rFonts w:ascii="Verdana" w:hAnsi="Verdana"/>
        </w:rPr>
        <w:t xml:space="preserve">to </w:t>
      </w:r>
      <w:r w:rsidRPr="00CB4E85">
        <w:rPr>
          <w:rFonts w:ascii="Verdana" w:hAnsi="Verdana"/>
        </w:rPr>
        <w:t xml:space="preserve">the Continuous Quality Improvement (CQI) and Child and Family Services Review (CFSR) unit.   She will be involved in the Quality Services Reviews and PA’s federal CFSR.  Julie spent the last five years working for the OCYF Bureau of Juvenile Justice System at South Mountain Secure Treatment Unit.  Prior to that, she worked for private agencies in the juvenile justice field for nine years.  Julie can be reached at </w:t>
      </w:r>
      <w:hyperlink r:id="rId12" w:history="1">
        <w:r w:rsidR="00D4119B" w:rsidRPr="000B2855">
          <w:rPr>
            <w:rStyle w:val="Hyperlink"/>
            <w:rFonts w:ascii="Verdana" w:hAnsi="Verdana"/>
          </w:rPr>
          <w:t>julward@pa.gov</w:t>
        </w:r>
      </w:hyperlink>
      <w:r w:rsidR="00D4119B">
        <w:rPr>
          <w:rFonts w:ascii="Verdana" w:hAnsi="Verdana"/>
        </w:rPr>
        <w:t xml:space="preserve"> </w:t>
      </w:r>
      <w:r w:rsidRPr="00CB4E85">
        <w:rPr>
          <w:rFonts w:ascii="Verdana" w:hAnsi="Verdana"/>
        </w:rPr>
        <w:t xml:space="preserve">or </w:t>
      </w:r>
      <w:r w:rsidR="00452B22">
        <w:rPr>
          <w:rFonts w:ascii="Verdana" w:hAnsi="Verdana"/>
        </w:rPr>
        <w:t>(</w:t>
      </w:r>
      <w:r w:rsidRPr="00CB4E85">
        <w:rPr>
          <w:rFonts w:ascii="Verdana" w:hAnsi="Verdana"/>
        </w:rPr>
        <w:t>717</w:t>
      </w:r>
      <w:r w:rsidR="00452B22">
        <w:rPr>
          <w:rFonts w:ascii="Verdana" w:hAnsi="Verdana"/>
        </w:rPr>
        <w:t xml:space="preserve">) </w:t>
      </w:r>
      <w:r w:rsidRPr="00CB4E85">
        <w:rPr>
          <w:rFonts w:ascii="Verdana" w:hAnsi="Verdana"/>
        </w:rPr>
        <w:t>772</w:t>
      </w:r>
      <w:r w:rsidR="00D4119B">
        <w:rPr>
          <w:rFonts w:ascii="Verdana" w:hAnsi="Verdana"/>
        </w:rPr>
        <w:t>-</w:t>
      </w:r>
      <w:r w:rsidRPr="00CB4E85">
        <w:rPr>
          <w:rFonts w:ascii="Verdana" w:hAnsi="Verdana"/>
        </w:rPr>
        <w:t>7044.</w:t>
      </w:r>
    </w:p>
    <w:p w:rsidR="00CB4E85" w:rsidRPr="00EF4968" w:rsidRDefault="00CB4E85" w:rsidP="003135C7">
      <w:pPr>
        <w:spacing w:after="0" w:line="240" w:lineRule="auto"/>
        <w:rPr>
          <w:rFonts w:ascii="Verdana" w:hAnsi="Verdana"/>
          <w:b/>
        </w:rPr>
      </w:pPr>
    </w:p>
    <w:p w:rsidR="00CB4E85" w:rsidRPr="006A1A50" w:rsidRDefault="00CB4E85" w:rsidP="00CB4E85">
      <w:pPr>
        <w:spacing w:after="0" w:line="240" w:lineRule="auto"/>
        <w:rPr>
          <w:rFonts w:ascii="Verdana" w:hAnsi="Verdana"/>
          <w:b/>
          <w:sz w:val="24"/>
          <w:szCs w:val="24"/>
        </w:rPr>
      </w:pPr>
      <w:r>
        <w:rPr>
          <w:rFonts w:ascii="Verdana" w:hAnsi="Verdana"/>
          <w:b/>
          <w:sz w:val="24"/>
          <w:szCs w:val="24"/>
        </w:rPr>
        <w:t>Safe Haven</w:t>
      </w:r>
      <w:r w:rsidRPr="006A1A50">
        <w:rPr>
          <w:rFonts w:ascii="Verdana" w:hAnsi="Verdana"/>
          <w:b/>
          <w:sz w:val="24"/>
          <w:szCs w:val="24"/>
        </w:rPr>
        <w:t>:</w:t>
      </w:r>
    </w:p>
    <w:p w:rsidR="00CB4E85" w:rsidRDefault="00CB4E85" w:rsidP="00CB4E85">
      <w:pPr>
        <w:spacing w:after="0" w:line="240" w:lineRule="auto"/>
        <w:rPr>
          <w:rFonts w:ascii="Verdana" w:hAnsi="Verdana"/>
        </w:rPr>
      </w:pPr>
      <w:r>
        <w:rPr>
          <w:rFonts w:ascii="Verdana" w:hAnsi="Verdana"/>
        </w:rPr>
        <w:t xml:space="preserve">You may have noticed a new look on the Safe Haven website, </w:t>
      </w:r>
      <w:hyperlink r:id="rId13" w:history="1">
        <w:r w:rsidRPr="00610C5A">
          <w:rPr>
            <w:rStyle w:val="Hyperlink"/>
            <w:rFonts w:ascii="Verdana" w:hAnsi="Verdana"/>
          </w:rPr>
          <w:t>www.secretsafe.org</w:t>
        </w:r>
      </w:hyperlink>
      <w:r>
        <w:rPr>
          <w:rFonts w:ascii="Verdana" w:hAnsi="Verdana"/>
        </w:rPr>
        <w:t>, if not, please check it out and let us know what you think. Additional changes to the website are coming, including updated information, new posters and brochures.</w:t>
      </w:r>
    </w:p>
    <w:p w:rsidR="00CB4E85" w:rsidRDefault="00CB4E85" w:rsidP="00CB4E85">
      <w:pPr>
        <w:spacing w:after="0" w:line="240" w:lineRule="auto"/>
        <w:rPr>
          <w:rFonts w:ascii="Verdana" w:hAnsi="Verdana"/>
        </w:rPr>
      </w:pPr>
    </w:p>
    <w:p w:rsidR="007B7860" w:rsidRDefault="00CB4E85" w:rsidP="00CB4E85">
      <w:pPr>
        <w:spacing w:after="0" w:line="240" w:lineRule="auto"/>
        <w:rPr>
          <w:rFonts w:ascii="Verdana" w:hAnsi="Verdana"/>
        </w:rPr>
      </w:pPr>
      <w:r>
        <w:rPr>
          <w:rFonts w:ascii="Verdana" w:hAnsi="Verdana"/>
        </w:rPr>
        <w:t xml:space="preserve"> Since, 2002, a total of 28 newborns have been relinquished to hospitals across Pennsylvania, but we need the counties’ help in tracking these totals. With recent changes to the Newborn </w:t>
      </w:r>
    </w:p>
    <w:p w:rsidR="007B7860" w:rsidRDefault="00CB4E85" w:rsidP="00CB4E85">
      <w:pPr>
        <w:spacing w:after="0" w:line="240" w:lineRule="auto"/>
        <w:rPr>
          <w:rFonts w:ascii="Verdana" w:hAnsi="Verdana"/>
        </w:rPr>
      </w:pPr>
      <w:r>
        <w:rPr>
          <w:rFonts w:ascii="Verdana" w:hAnsi="Verdana"/>
        </w:rPr>
        <w:t xml:space="preserve">Protection Act, please contact our office if you have questions about how this </w:t>
      </w:r>
    </w:p>
    <w:p w:rsidR="00EF4968" w:rsidRDefault="00CB4E85" w:rsidP="00CB4E85">
      <w:pPr>
        <w:spacing w:after="0" w:line="240" w:lineRule="auto"/>
        <w:rPr>
          <w:rFonts w:ascii="Verdana" w:hAnsi="Verdana"/>
        </w:rPr>
      </w:pPr>
      <w:r>
        <w:rPr>
          <w:rFonts w:ascii="Verdana" w:hAnsi="Verdana"/>
        </w:rPr>
        <w:t>affects your county and/or where to obtain relinquishment forms.</w:t>
      </w:r>
      <w:r w:rsidR="00817601">
        <w:rPr>
          <w:rFonts w:ascii="Verdana" w:hAnsi="Verdana"/>
        </w:rPr>
        <w:t xml:space="preserve">  If you</w:t>
      </w:r>
      <w:r w:rsidR="00EF4968">
        <w:rPr>
          <w:rFonts w:ascii="Verdana" w:hAnsi="Verdana"/>
        </w:rPr>
        <w:t>r</w:t>
      </w:r>
      <w:r w:rsidR="00817601">
        <w:rPr>
          <w:rFonts w:ascii="Verdana" w:hAnsi="Verdana"/>
        </w:rPr>
        <w:t xml:space="preserve"> </w:t>
      </w:r>
    </w:p>
    <w:p w:rsidR="00EF4968" w:rsidRDefault="00EF4968" w:rsidP="00CB4E85">
      <w:pPr>
        <w:spacing w:after="0" w:line="240" w:lineRule="auto"/>
        <w:rPr>
          <w:rFonts w:ascii="Verdana" w:hAnsi="Verdana"/>
        </w:rPr>
      </w:pPr>
    </w:p>
    <w:p w:rsidR="00EF4968" w:rsidRDefault="00EF4968" w:rsidP="00CB4E85">
      <w:pPr>
        <w:spacing w:after="0" w:line="240" w:lineRule="auto"/>
        <w:rPr>
          <w:rFonts w:ascii="Verdana" w:hAnsi="Verdana"/>
        </w:rPr>
      </w:pPr>
    </w:p>
    <w:p w:rsidR="00CB4E85" w:rsidRDefault="00817601" w:rsidP="00CB4E85">
      <w:pPr>
        <w:spacing w:after="0" w:line="240" w:lineRule="auto"/>
        <w:rPr>
          <w:rFonts w:ascii="Verdana" w:hAnsi="Verdana"/>
        </w:rPr>
      </w:pPr>
      <w:r>
        <w:rPr>
          <w:rFonts w:ascii="Verdana" w:hAnsi="Verdana"/>
        </w:rPr>
        <w:t>agency has not provided relinquishment forms on any Safe Haven newborns, please be sure to do as soon as possible.</w:t>
      </w:r>
    </w:p>
    <w:p w:rsidR="00CB4E85" w:rsidRDefault="00CB4E85" w:rsidP="00CB4E85">
      <w:pPr>
        <w:spacing w:after="0" w:line="240" w:lineRule="auto"/>
        <w:rPr>
          <w:rFonts w:ascii="Verdana" w:hAnsi="Verdana"/>
        </w:rPr>
      </w:pPr>
    </w:p>
    <w:p w:rsidR="00CB4E85" w:rsidRPr="006A1A50" w:rsidRDefault="00CB4E85" w:rsidP="00CB4E85">
      <w:pPr>
        <w:spacing w:after="0" w:line="240" w:lineRule="auto"/>
        <w:rPr>
          <w:rFonts w:ascii="Verdana" w:hAnsi="Verdana"/>
        </w:rPr>
      </w:pPr>
      <w:r>
        <w:rPr>
          <w:rFonts w:ascii="Verdana" w:hAnsi="Verdana"/>
        </w:rPr>
        <w:t>Safe Haven</w:t>
      </w:r>
      <w:r w:rsidRPr="006A1A50">
        <w:rPr>
          <w:rFonts w:ascii="Verdana" w:hAnsi="Verdana"/>
        </w:rPr>
        <w:t xml:space="preserve"> questions can be directed to </w:t>
      </w:r>
      <w:r>
        <w:rPr>
          <w:rFonts w:ascii="Verdana" w:hAnsi="Verdana"/>
        </w:rPr>
        <w:t>Belinda Eigen</w:t>
      </w:r>
      <w:r w:rsidRPr="006A1A50">
        <w:rPr>
          <w:rFonts w:ascii="Verdana" w:hAnsi="Verdana"/>
        </w:rPr>
        <w:t xml:space="preserve"> at </w:t>
      </w:r>
      <w:hyperlink r:id="rId14" w:history="1">
        <w:r w:rsidRPr="00610C5A">
          <w:rPr>
            <w:rStyle w:val="Hyperlink"/>
            <w:rFonts w:ascii="Verdana" w:hAnsi="Verdana"/>
          </w:rPr>
          <w:t>beigen@pa.gov</w:t>
        </w:r>
      </w:hyperlink>
      <w:r>
        <w:rPr>
          <w:rFonts w:ascii="Verdana" w:hAnsi="Verdana"/>
        </w:rPr>
        <w:t xml:space="preserve"> or (717) 787-2726</w:t>
      </w:r>
      <w:r w:rsidRPr="006A1A50">
        <w:rPr>
          <w:rFonts w:ascii="Verdana" w:hAnsi="Verdana"/>
        </w:rPr>
        <w:t>.</w:t>
      </w:r>
    </w:p>
    <w:p w:rsidR="007B7860" w:rsidRPr="00EF4968" w:rsidRDefault="007B7860" w:rsidP="003135C7">
      <w:pPr>
        <w:spacing w:after="0" w:line="240" w:lineRule="auto"/>
        <w:rPr>
          <w:rFonts w:ascii="Verdana" w:hAnsi="Verdana"/>
          <w:b/>
        </w:rPr>
      </w:pPr>
    </w:p>
    <w:p w:rsidR="00CB4E85" w:rsidRDefault="00CB4E85" w:rsidP="00CB4E85">
      <w:pPr>
        <w:spacing w:after="0" w:line="240" w:lineRule="auto"/>
        <w:rPr>
          <w:rFonts w:ascii="Verdana" w:hAnsi="Verdana"/>
          <w:b/>
          <w:sz w:val="24"/>
          <w:szCs w:val="24"/>
        </w:rPr>
      </w:pPr>
      <w:r>
        <w:rPr>
          <w:rFonts w:ascii="Verdana" w:hAnsi="Verdana"/>
          <w:b/>
          <w:sz w:val="24"/>
          <w:szCs w:val="24"/>
        </w:rPr>
        <w:t>Accurint:</w:t>
      </w:r>
    </w:p>
    <w:p w:rsidR="00CB4E85" w:rsidRDefault="00CB4E85" w:rsidP="00CB4E85">
      <w:pPr>
        <w:spacing w:after="0" w:line="240" w:lineRule="auto"/>
        <w:rPr>
          <w:rFonts w:ascii="Verdana" w:hAnsi="Verdana"/>
        </w:rPr>
      </w:pPr>
      <w:r>
        <w:rPr>
          <w:rFonts w:ascii="Verdana" w:hAnsi="Verdana"/>
        </w:rPr>
        <w:t>Accurint is a useful tool for obtaining an individual’s address and phone number (landline), but did you know that you can search for cell phone numbers too? By running a separate search called, Real-Time Phones, you can access phone records in real</w:t>
      </w:r>
      <w:r w:rsidR="00817601">
        <w:rPr>
          <w:rFonts w:ascii="Verdana" w:hAnsi="Verdana"/>
        </w:rPr>
        <w:t xml:space="preserve"> </w:t>
      </w:r>
      <w:r>
        <w:rPr>
          <w:rFonts w:ascii="Verdana" w:hAnsi="Verdana"/>
        </w:rPr>
        <w:t>time. Try it out and greatly improve your search efforts!</w:t>
      </w:r>
    </w:p>
    <w:p w:rsidR="00CB4E85" w:rsidRDefault="00CB4E85" w:rsidP="00CB4E85">
      <w:pPr>
        <w:spacing w:after="0" w:line="240" w:lineRule="auto"/>
        <w:rPr>
          <w:rFonts w:ascii="Verdana" w:hAnsi="Verdana"/>
        </w:rPr>
      </w:pPr>
    </w:p>
    <w:p w:rsidR="00CB4E85" w:rsidRPr="007F5B99" w:rsidRDefault="00CB4E85" w:rsidP="00CB4E85">
      <w:pPr>
        <w:spacing w:after="0" w:line="240" w:lineRule="auto"/>
        <w:rPr>
          <w:rFonts w:ascii="Verdana" w:hAnsi="Verdana"/>
        </w:rPr>
      </w:pPr>
      <w:r>
        <w:rPr>
          <w:rFonts w:ascii="Verdana" w:hAnsi="Verdana"/>
        </w:rPr>
        <w:t>For more information about Accurint search features,</w:t>
      </w:r>
      <w:r w:rsidR="00817601">
        <w:rPr>
          <w:rFonts w:ascii="Verdana" w:hAnsi="Verdana"/>
        </w:rPr>
        <w:t xml:space="preserve"> including how to use the Real-Time Phone feature, </w:t>
      </w:r>
      <w:r>
        <w:rPr>
          <w:rFonts w:ascii="Verdana" w:hAnsi="Verdana"/>
        </w:rPr>
        <w:t>contact</w:t>
      </w:r>
      <w:r w:rsidRPr="006A1A50">
        <w:rPr>
          <w:rFonts w:ascii="Verdana" w:hAnsi="Verdana"/>
        </w:rPr>
        <w:t xml:space="preserve"> </w:t>
      </w:r>
      <w:r>
        <w:rPr>
          <w:rFonts w:ascii="Verdana" w:hAnsi="Verdana"/>
        </w:rPr>
        <w:t>Belinda Eigen</w:t>
      </w:r>
      <w:r w:rsidRPr="006A1A50">
        <w:rPr>
          <w:rFonts w:ascii="Verdana" w:hAnsi="Verdana"/>
        </w:rPr>
        <w:t xml:space="preserve"> at </w:t>
      </w:r>
      <w:hyperlink r:id="rId15" w:history="1">
        <w:r w:rsidRPr="00610C5A">
          <w:rPr>
            <w:rStyle w:val="Hyperlink"/>
            <w:rFonts w:ascii="Verdana" w:hAnsi="Verdana"/>
          </w:rPr>
          <w:t>beigen@pa.gov</w:t>
        </w:r>
      </w:hyperlink>
      <w:r>
        <w:rPr>
          <w:rFonts w:ascii="Verdana" w:hAnsi="Verdana"/>
        </w:rPr>
        <w:t xml:space="preserve"> or (717) 787-2726</w:t>
      </w:r>
      <w:r w:rsidRPr="006A1A50">
        <w:rPr>
          <w:rFonts w:ascii="Verdana" w:hAnsi="Verdana"/>
        </w:rPr>
        <w:t>.</w:t>
      </w:r>
    </w:p>
    <w:p w:rsidR="00EF4968" w:rsidRDefault="00CB15B9" w:rsidP="003135C7">
      <w:pPr>
        <w:spacing w:line="240" w:lineRule="auto"/>
        <w:rPr>
          <w:rFonts w:ascii="Verdana" w:hAnsi="Verdana"/>
        </w:rPr>
      </w:pPr>
      <w:r>
        <w:rPr>
          <w:rFonts w:ascii="Verdana" w:hAnsi="Verdana"/>
          <w:b/>
          <w:sz w:val="24"/>
          <w:szCs w:val="24"/>
        </w:rPr>
        <w:br/>
      </w:r>
      <w:r w:rsidR="00EF4968" w:rsidRPr="006A1A50">
        <w:rPr>
          <w:rFonts w:ascii="Verdana" w:hAnsi="Verdana"/>
          <w:b/>
          <w:sz w:val="24"/>
          <w:szCs w:val="24"/>
        </w:rPr>
        <w:t>SWAN-IL Network Newsletter:</w:t>
      </w:r>
      <w:r w:rsidR="00EF4968">
        <w:rPr>
          <w:rFonts w:ascii="Verdana" w:hAnsi="Verdana"/>
          <w:b/>
          <w:sz w:val="24"/>
          <w:szCs w:val="24"/>
        </w:rPr>
        <w:br/>
      </w:r>
      <w:r w:rsidR="00EF4968" w:rsidRPr="006A1A50">
        <w:rPr>
          <w:rFonts w:ascii="Verdana" w:hAnsi="Verdana"/>
        </w:rPr>
        <w:t xml:space="preserve">Tell the Network about all of the wonderful things you, your agency, your community, a youth or a colleague are doing to promote improved outcomes for PA’s foster youth.   If you have something exciting, interesting or informative to share with your colleagues, please forward your articles, success stories, matching events or ideas to Karen Lollo at </w:t>
      </w:r>
      <w:hyperlink r:id="rId16" w:history="1">
        <w:r w:rsidR="00EF4968" w:rsidRPr="006A1A50">
          <w:rPr>
            <w:rFonts w:ascii="Verdana" w:hAnsi="Verdana"/>
            <w:color w:val="0000FF"/>
            <w:u w:val="single"/>
          </w:rPr>
          <w:t>klollo@diakon-swan.org</w:t>
        </w:r>
      </w:hyperlink>
      <w:r w:rsidR="00EF4968" w:rsidRPr="006A1A50">
        <w:rPr>
          <w:rFonts w:ascii="Verdana" w:hAnsi="Verdana"/>
        </w:rPr>
        <w:t xml:space="preserve"> or (717) 558-1242.  Pictures are always a great addition to any </w:t>
      </w:r>
      <w:r w:rsidR="00EF4968" w:rsidRPr="006A1A50">
        <w:rPr>
          <w:rFonts w:ascii="Verdana" w:hAnsi="Verdana"/>
        </w:rPr>
        <w:lastRenderedPageBreak/>
        <w:t xml:space="preserve">article.  You can find the latest and past editions of this newsletter at </w:t>
      </w:r>
      <w:hyperlink r:id="rId17" w:history="1">
        <w:r w:rsidR="00EF4968" w:rsidRPr="006A1A50">
          <w:rPr>
            <w:rFonts w:ascii="Verdana" w:hAnsi="Verdana"/>
            <w:color w:val="0000FF"/>
            <w:u w:val="single"/>
          </w:rPr>
          <w:t>www.adoptpakids.org</w:t>
        </w:r>
      </w:hyperlink>
      <w:r w:rsidR="00EF4968" w:rsidRPr="006A1A50">
        <w:rPr>
          <w:rFonts w:ascii="Verdana" w:hAnsi="Verdana"/>
        </w:rPr>
        <w:t xml:space="preserve"> under the Network Newsletter link.  </w:t>
      </w:r>
    </w:p>
    <w:p w:rsidR="00EF4968" w:rsidRDefault="003135C7" w:rsidP="00EF4968">
      <w:pPr>
        <w:spacing w:after="0" w:line="240" w:lineRule="auto"/>
        <w:rPr>
          <w:rFonts w:ascii="Verdana" w:hAnsi="Verdana"/>
          <w:b/>
          <w:sz w:val="24"/>
          <w:szCs w:val="24"/>
        </w:rPr>
      </w:pPr>
      <w:r w:rsidRPr="006A1A50">
        <w:rPr>
          <w:rFonts w:ascii="Verdana" w:hAnsi="Verdana"/>
          <w:b/>
          <w:sz w:val="24"/>
          <w:szCs w:val="24"/>
        </w:rPr>
        <w:t>SWAN Google Groups:</w:t>
      </w:r>
      <w:r w:rsidRPr="006A1A50">
        <w:rPr>
          <w:rFonts w:ascii="Verdana" w:hAnsi="Verdana"/>
          <w:b/>
          <w:sz w:val="24"/>
          <w:szCs w:val="24"/>
          <w:u w:val="single"/>
        </w:rPr>
        <w:br/>
      </w:r>
      <w:r w:rsidRPr="006A1A50">
        <w:rPr>
          <w:rFonts w:ascii="Verdana" w:hAnsi="Verdana"/>
        </w:rPr>
        <w:t xml:space="preserve">The SWAN </w:t>
      </w:r>
      <w:proofErr w:type="spellStart"/>
      <w:r w:rsidRPr="006A1A50">
        <w:rPr>
          <w:rFonts w:ascii="Verdana" w:hAnsi="Verdana"/>
        </w:rPr>
        <w:t>ListServ</w:t>
      </w:r>
      <w:proofErr w:type="spellEnd"/>
      <w:r w:rsidRPr="006A1A50">
        <w:rPr>
          <w:rFonts w:ascii="Verdana" w:hAnsi="Verdana"/>
        </w:rPr>
        <w:t xml:space="preserve"> through Google Groups </w:t>
      </w:r>
      <w:r w:rsidRPr="006A1A50">
        <w:rPr>
          <w:rFonts w:ascii="Verdana" w:hAnsi="Verdana"/>
          <w:bCs/>
          <w:color w:val="000000"/>
        </w:rPr>
        <w:t xml:space="preserve">is comprised of county children and youth agency workers and SWAN affiliate agency workers.  The goal of the group is to facilitate special needs adoptions throughout PA.  All information posted on this site is confidential.  Anyone wishing to join this group must be an employee of a county children and youth agency or SWAN affiliate agency.  If interested, please contact Joe Warrick by email at </w:t>
      </w:r>
      <w:hyperlink r:id="rId18" w:history="1">
        <w:r w:rsidRPr="006A1A50">
          <w:rPr>
            <w:rFonts w:ascii="Verdana" w:hAnsi="Verdana"/>
            <w:color w:val="0000FF"/>
            <w:u w:val="single"/>
          </w:rPr>
          <w:t>jwarrick@pa.gov</w:t>
        </w:r>
      </w:hyperlink>
      <w:r w:rsidRPr="006A1A50">
        <w:rPr>
          <w:rFonts w:ascii="Verdana" w:hAnsi="Verdana"/>
          <w:color w:val="0000FF"/>
          <w:u w:val="single"/>
        </w:rPr>
        <w:t xml:space="preserve"> </w:t>
      </w:r>
      <w:r w:rsidRPr="00AB4275">
        <w:rPr>
          <w:rFonts w:ascii="Verdana" w:hAnsi="Verdana"/>
          <w:color w:val="000000" w:themeColor="text1"/>
        </w:rPr>
        <w:t xml:space="preserve">or </w:t>
      </w:r>
      <w:r w:rsidRPr="006A1A50">
        <w:rPr>
          <w:rFonts w:ascii="Verdana" w:hAnsi="Verdana"/>
          <w:bCs/>
          <w:color w:val="000000"/>
        </w:rPr>
        <w:t>(717) 214-6765.</w:t>
      </w:r>
      <w:r w:rsidRPr="006A1A50">
        <w:rPr>
          <w:rFonts w:ascii="Verdana" w:hAnsi="Verdana"/>
          <w:b/>
          <w:bCs/>
          <w:color w:val="000000"/>
          <w:sz w:val="24"/>
          <w:szCs w:val="24"/>
        </w:rPr>
        <w:t xml:space="preserve">  </w:t>
      </w:r>
      <w:r w:rsidRPr="006A1A50">
        <w:rPr>
          <w:rFonts w:ascii="Verdana" w:hAnsi="Verdana"/>
          <w:b/>
          <w:bCs/>
          <w:color w:val="000000"/>
          <w:sz w:val="24"/>
          <w:szCs w:val="24"/>
        </w:rPr>
        <w:br/>
      </w:r>
      <w:r>
        <w:rPr>
          <w:rFonts w:ascii="Verdana" w:hAnsi="Verdana"/>
          <w:b/>
          <w:bCs/>
          <w:color w:val="000000"/>
          <w:sz w:val="24"/>
          <w:szCs w:val="24"/>
        </w:rPr>
        <w:br/>
      </w:r>
      <w:r w:rsidR="00EF4968">
        <w:rPr>
          <w:rFonts w:ascii="Verdana" w:hAnsi="Verdana"/>
          <w:b/>
          <w:sz w:val="24"/>
          <w:szCs w:val="24"/>
        </w:rPr>
        <w:t>Credit Reporting Requirements:</w:t>
      </w:r>
    </w:p>
    <w:p w:rsidR="00EF4968" w:rsidRDefault="00EF4968" w:rsidP="00EF4968">
      <w:pPr>
        <w:spacing w:after="0" w:line="240" w:lineRule="auto"/>
        <w:rPr>
          <w:rFonts w:ascii="Verdana" w:hAnsi="Verdana"/>
        </w:rPr>
      </w:pPr>
      <w:r>
        <w:rPr>
          <w:rFonts w:ascii="Verdana" w:hAnsi="Verdana"/>
        </w:rPr>
        <w:t xml:space="preserve">Credit reporting requirements changed in September 2015.  All youth in foster care, ages 14 and older, must receive their credit report annually and be given a copy of their credit history upon exiting care. </w:t>
      </w:r>
    </w:p>
    <w:p w:rsidR="00EF4968" w:rsidRDefault="00EF4968" w:rsidP="00EF4968">
      <w:pPr>
        <w:spacing w:after="0" w:line="240" w:lineRule="auto"/>
        <w:rPr>
          <w:rFonts w:ascii="Verdana" w:hAnsi="Verdana"/>
        </w:rPr>
      </w:pPr>
    </w:p>
    <w:p w:rsidR="00EF4968" w:rsidRPr="00055F1E" w:rsidRDefault="00EF4968" w:rsidP="00EF4968">
      <w:pPr>
        <w:spacing w:after="0" w:line="240" w:lineRule="auto"/>
        <w:rPr>
          <w:rFonts w:ascii="Verdana" w:hAnsi="Verdana"/>
          <w:b/>
          <w:sz w:val="24"/>
          <w:szCs w:val="24"/>
        </w:rPr>
      </w:pPr>
      <w:r>
        <w:rPr>
          <w:rFonts w:ascii="Verdana" w:hAnsi="Verdana"/>
        </w:rPr>
        <w:t xml:space="preserve">If you are having trouble obtaining a credit reports from Equifax, Experian or TransUnion or have any credit reporting questions, contact Belinda Eigen at </w:t>
      </w:r>
      <w:hyperlink r:id="rId19" w:history="1">
        <w:r w:rsidRPr="00610C5A">
          <w:rPr>
            <w:rStyle w:val="Hyperlink"/>
            <w:rFonts w:ascii="Verdana" w:hAnsi="Verdana"/>
          </w:rPr>
          <w:t>beigen@pa.gov</w:t>
        </w:r>
      </w:hyperlink>
      <w:r>
        <w:rPr>
          <w:rFonts w:ascii="Verdana" w:hAnsi="Verdana"/>
        </w:rPr>
        <w:t xml:space="preserve"> or (717) 787-2726. </w:t>
      </w:r>
      <w:r>
        <w:rPr>
          <w:rFonts w:ascii="Verdana" w:hAnsi="Verdana"/>
        </w:rPr>
        <w:br/>
      </w:r>
    </w:p>
    <w:p w:rsidR="00274236" w:rsidRPr="00055F1E" w:rsidRDefault="00274236" w:rsidP="00EF4968">
      <w:pPr>
        <w:spacing w:line="240" w:lineRule="auto"/>
        <w:rPr>
          <w:rFonts w:ascii="Verdana" w:hAnsi="Verdana"/>
          <w:lang w:val="en"/>
        </w:rPr>
      </w:pPr>
      <w:r w:rsidRPr="00055F1E">
        <w:rPr>
          <w:rFonts w:ascii="Verdana" w:hAnsi="Verdana"/>
          <w:b/>
          <w:sz w:val="24"/>
          <w:szCs w:val="24"/>
        </w:rPr>
        <w:t>PA Community on Transition Conference:</w:t>
      </w:r>
      <w:r w:rsidR="00EF4968">
        <w:rPr>
          <w:rFonts w:ascii="Verdana" w:hAnsi="Verdana"/>
          <w:b/>
          <w:sz w:val="24"/>
          <w:szCs w:val="24"/>
        </w:rPr>
        <w:br/>
      </w:r>
      <w:r w:rsidRPr="00055F1E">
        <w:rPr>
          <w:rFonts w:ascii="Verdana" w:hAnsi="Verdana"/>
        </w:rPr>
        <w:t xml:space="preserve">This year’s PA </w:t>
      </w:r>
      <w:r>
        <w:rPr>
          <w:rFonts w:ascii="Verdana" w:hAnsi="Verdana"/>
        </w:rPr>
        <w:t>C</w:t>
      </w:r>
      <w:r w:rsidRPr="00055F1E">
        <w:rPr>
          <w:rFonts w:ascii="Verdana" w:hAnsi="Verdana"/>
        </w:rPr>
        <w:t>ommunity on Transition Conference, titled “</w:t>
      </w:r>
      <w:r w:rsidRPr="00055F1E">
        <w:rPr>
          <w:rFonts w:ascii="Verdana" w:hAnsi="Verdana"/>
          <w:i/>
          <w:iCs/>
        </w:rPr>
        <w:t>Unlocking Potential: Promoting Strengths and Inspiring Success”</w:t>
      </w:r>
      <w:r w:rsidRPr="00055F1E">
        <w:rPr>
          <w:rFonts w:ascii="Verdana" w:hAnsi="Verdana"/>
        </w:rPr>
        <w:t xml:space="preserve"> will be held July 20</w:t>
      </w:r>
      <w:r>
        <w:rPr>
          <w:rFonts w:ascii="Verdana" w:hAnsi="Verdana"/>
        </w:rPr>
        <w:t>-</w:t>
      </w:r>
      <w:r w:rsidRPr="00055F1E">
        <w:rPr>
          <w:rFonts w:ascii="Verdana" w:hAnsi="Verdana"/>
        </w:rPr>
        <w:t xml:space="preserve">22, 2016 at the Penn Stater Conference Center.  </w:t>
      </w:r>
      <w:r w:rsidRPr="00055F1E">
        <w:rPr>
          <w:rFonts w:ascii="Verdana" w:hAnsi="Verdana"/>
          <w:lang w:val="en"/>
        </w:rPr>
        <w:t>The primary purpose of this conference is to empower, educate and provide transition age youth with disabilities</w:t>
      </w:r>
      <w:r>
        <w:rPr>
          <w:rFonts w:ascii="Verdana" w:hAnsi="Verdana"/>
          <w:lang w:val="en"/>
        </w:rPr>
        <w:t>,</w:t>
      </w:r>
      <w:r w:rsidRPr="00055F1E">
        <w:rPr>
          <w:rFonts w:ascii="Verdana" w:hAnsi="Verdana"/>
          <w:lang w:val="en"/>
        </w:rPr>
        <w:t xml:space="preserve"> and their families</w:t>
      </w:r>
      <w:r>
        <w:rPr>
          <w:rFonts w:ascii="Verdana" w:hAnsi="Verdana"/>
          <w:lang w:val="en"/>
        </w:rPr>
        <w:t>,</w:t>
      </w:r>
      <w:r w:rsidRPr="00055F1E">
        <w:rPr>
          <w:rFonts w:ascii="Verdana" w:hAnsi="Verdana"/>
          <w:lang w:val="en"/>
        </w:rPr>
        <w:t xml:space="preserve"> the opportunity to learn about effective practices and resources that will enable them to explore </w:t>
      </w:r>
      <w:r>
        <w:rPr>
          <w:rFonts w:ascii="Verdana" w:hAnsi="Verdana"/>
          <w:lang w:val="en"/>
        </w:rPr>
        <w:t xml:space="preserve">and </w:t>
      </w:r>
      <w:r w:rsidRPr="00055F1E">
        <w:rPr>
          <w:rFonts w:ascii="Verdana" w:hAnsi="Verdana"/>
          <w:lang w:val="en"/>
        </w:rPr>
        <w:t>advocate for th</w:t>
      </w:r>
      <w:r>
        <w:rPr>
          <w:rFonts w:ascii="Verdana" w:hAnsi="Verdana"/>
          <w:lang w:val="en"/>
        </w:rPr>
        <w:t xml:space="preserve">eir </w:t>
      </w:r>
      <w:r>
        <w:rPr>
          <w:rFonts w:ascii="Verdana" w:hAnsi="Verdana"/>
          <w:lang w:val="en"/>
        </w:rPr>
        <w:lastRenderedPageBreak/>
        <w:t>future as they prepare for</w:t>
      </w:r>
      <w:r w:rsidRPr="00055F1E">
        <w:rPr>
          <w:rFonts w:ascii="Verdana" w:hAnsi="Verdana"/>
          <w:lang w:val="en"/>
        </w:rPr>
        <w:t xml:space="preserve"> transition to adulthood.  The </w:t>
      </w:r>
      <w:r>
        <w:rPr>
          <w:rFonts w:ascii="Verdana" w:hAnsi="Verdana"/>
          <w:lang w:val="en"/>
        </w:rPr>
        <w:t>c</w:t>
      </w:r>
      <w:r w:rsidRPr="00055F1E">
        <w:rPr>
          <w:rFonts w:ascii="Verdana" w:hAnsi="Verdana"/>
          <w:lang w:val="en"/>
        </w:rPr>
        <w:t>onference also seeks to expand the capacity of schools, agencies and communities, which support these youth and their families, to obtain positive post-school outcomes of employment, post-secondary education and training, community participation and healthy lifestyles.</w:t>
      </w:r>
    </w:p>
    <w:p w:rsidR="00274236" w:rsidRPr="00965981" w:rsidRDefault="00274236" w:rsidP="00274236">
      <w:pPr>
        <w:spacing w:after="0" w:line="240" w:lineRule="auto"/>
        <w:rPr>
          <w:rFonts w:ascii="Verdana" w:hAnsi="Verdana"/>
          <w:lang w:val="en"/>
        </w:rPr>
      </w:pPr>
      <w:r w:rsidRPr="00055F1E">
        <w:rPr>
          <w:rFonts w:ascii="Verdana" w:hAnsi="Verdana"/>
          <w:lang w:val="en"/>
        </w:rPr>
        <w:t xml:space="preserve">For more information </w:t>
      </w:r>
      <w:r>
        <w:rPr>
          <w:rFonts w:ascii="Verdana" w:hAnsi="Verdana"/>
          <w:lang w:val="en"/>
        </w:rPr>
        <w:t xml:space="preserve">about </w:t>
      </w:r>
      <w:r w:rsidRPr="00055F1E">
        <w:rPr>
          <w:rFonts w:ascii="Verdana" w:hAnsi="Verdana"/>
          <w:lang w:val="en"/>
        </w:rPr>
        <w:t xml:space="preserve">the conference or to learn about available scholarships </w:t>
      </w:r>
      <w:r>
        <w:rPr>
          <w:rFonts w:ascii="Verdana" w:hAnsi="Verdana"/>
          <w:lang w:val="en"/>
        </w:rPr>
        <w:t>for youth and families, visit (Registration deadline is July 8, 2016)</w:t>
      </w:r>
      <w:r w:rsidRPr="00055F1E">
        <w:rPr>
          <w:rFonts w:ascii="Verdana" w:hAnsi="Verdana"/>
          <w:lang w:val="en"/>
        </w:rPr>
        <w:t xml:space="preserve">: </w:t>
      </w:r>
      <w:hyperlink r:id="rId20" w:history="1">
        <w:r w:rsidRPr="000B2855">
          <w:rPr>
            <w:rStyle w:val="Hyperlink"/>
            <w:rFonts w:ascii="Verdana" w:hAnsi="Verdana"/>
            <w:lang w:val="en"/>
          </w:rPr>
          <w:t>http://www.secondarytransition.org/event/565dd0cf140ba0225c8b45d0</w:t>
        </w:r>
      </w:hyperlink>
    </w:p>
    <w:p w:rsidR="003135C7" w:rsidRDefault="003135C7" w:rsidP="003135C7">
      <w:pPr>
        <w:spacing w:after="0" w:line="240" w:lineRule="auto"/>
        <w:rPr>
          <w:rFonts w:ascii="Verdana" w:hAnsi="Verdana"/>
          <w:b/>
          <w:sz w:val="24"/>
          <w:szCs w:val="24"/>
        </w:rPr>
      </w:pPr>
    </w:p>
    <w:p w:rsidR="00274236" w:rsidRPr="007B7860" w:rsidRDefault="00274236" w:rsidP="00274236">
      <w:pPr>
        <w:pStyle w:val="NoSpacing"/>
        <w:rPr>
          <w:rFonts w:ascii="Verdana" w:hAnsi="Verdana"/>
          <w:b/>
          <w:bCs/>
          <w:sz w:val="24"/>
          <w:szCs w:val="24"/>
        </w:rPr>
      </w:pPr>
      <w:r w:rsidRPr="007B7860">
        <w:rPr>
          <w:rFonts w:ascii="Verdana" w:hAnsi="Verdana"/>
          <w:b/>
          <w:bCs/>
          <w:sz w:val="24"/>
          <w:szCs w:val="24"/>
        </w:rPr>
        <w:t>SWAN Media:</w:t>
      </w:r>
    </w:p>
    <w:p w:rsidR="00274236" w:rsidRPr="007B7860" w:rsidRDefault="00274236" w:rsidP="00274236">
      <w:pPr>
        <w:pStyle w:val="NoSpacing"/>
        <w:rPr>
          <w:rFonts w:ascii="Verdana" w:hAnsi="Verdana"/>
          <w:color w:val="000000"/>
          <w:shd w:val="clear" w:color="auto" w:fill="FFFFFF"/>
        </w:rPr>
      </w:pPr>
      <w:r w:rsidRPr="007B7860">
        <w:rPr>
          <w:rFonts w:ascii="Verdana" w:hAnsi="Verdana"/>
        </w:rPr>
        <w:t xml:space="preserve">We anticipate that the filming of our next round of the media campaign, </w:t>
      </w:r>
      <w:r w:rsidRPr="00F31DAF">
        <w:rPr>
          <w:rFonts w:ascii="Verdana" w:hAnsi="Verdana"/>
          <w:i/>
        </w:rPr>
        <w:t>#MeetTheKids</w:t>
      </w:r>
      <w:r w:rsidRPr="007B7860">
        <w:rPr>
          <w:rFonts w:ascii="Verdana" w:hAnsi="Verdana"/>
        </w:rPr>
        <w:t xml:space="preserve">, </w:t>
      </w:r>
      <w:r w:rsidRPr="007B7860">
        <w:rPr>
          <w:rFonts w:ascii="Verdana" w:hAnsi="Verdana"/>
          <w:color w:val="000000"/>
          <w:shd w:val="clear" w:color="auto" w:fill="FFFFFF"/>
        </w:rPr>
        <w:t xml:space="preserve">will begin sometime this fall.  The current campaign </w:t>
      </w:r>
      <w:r w:rsidR="007B7860" w:rsidRPr="007B7860">
        <w:rPr>
          <w:rFonts w:ascii="Verdana" w:hAnsi="Verdana"/>
          <w:color w:val="000000"/>
          <w:shd w:val="clear" w:color="auto" w:fill="FFFFFF"/>
        </w:rPr>
        <w:t xml:space="preserve">has been airing </w:t>
      </w:r>
      <w:r w:rsidRPr="007B7860">
        <w:rPr>
          <w:rFonts w:ascii="Verdana" w:hAnsi="Verdana"/>
          <w:color w:val="000000"/>
          <w:shd w:val="clear" w:color="auto" w:fill="FFFFFF"/>
        </w:rPr>
        <w:t xml:space="preserve">on network and cable television advertisements in the Philadelphia, Pittsburgh, and Harrisburg/Lancaster markets </w:t>
      </w:r>
      <w:r w:rsidR="007B7860" w:rsidRPr="007B7860">
        <w:rPr>
          <w:rFonts w:ascii="Verdana" w:hAnsi="Verdana"/>
          <w:color w:val="000000"/>
          <w:shd w:val="clear" w:color="auto" w:fill="FFFFFF"/>
        </w:rPr>
        <w:t xml:space="preserve">and will end on 6/26/2016, along with </w:t>
      </w:r>
      <w:r w:rsidRPr="007B7860">
        <w:rPr>
          <w:rFonts w:ascii="Verdana" w:hAnsi="Verdana"/>
          <w:color w:val="000000"/>
          <w:shd w:val="clear" w:color="auto" w:fill="FFFFFF"/>
        </w:rPr>
        <w:t xml:space="preserve">online media </w:t>
      </w:r>
      <w:r w:rsidR="007B7860" w:rsidRPr="007B7860">
        <w:rPr>
          <w:rFonts w:ascii="Verdana" w:hAnsi="Verdana"/>
          <w:color w:val="000000"/>
          <w:shd w:val="clear" w:color="auto" w:fill="FFFFFF"/>
        </w:rPr>
        <w:t xml:space="preserve">ads on </w:t>
      </w:r>
      <w:r w:rsidRPr="007B7860">
        <w:rPr>
          <w:rFonts w:ascii="Verdana" w:hAnsi="Verdana"/>
          <w:color w:val="000000"/>
          <w:shd w:val="clear" w:color="auto" w:fill="FFFFFF"/>
        </w:rPr>
        <w:t xml:space="preserve">Pandora Radio, Google/Yahoo/MSN searches and Facebook.  </w:t>
      </w:r>
    </w:p>
    <w:p w:rsidR="00274236" w:rsidRPr="007B7860" w:rsidRDefault="00274236" w:rsidP="00274236">
      <w:pPr>
        <w:pStyle w:val="NoSpacing"/>
        <w:rPr>
          <w:rFonts w:ascii="Verdana" w:hAnsi="Verdana"/>
          <w:color w:val="000000"/>
          <w:shd w:val="clear" w:color="auto" w:fill="FFFFFF"/>
        </w:rPr>
      </w:pPr>
    </w:p>
    <w:p w:rsidR="003135C7" w:rsidRPr="007B7860" w:rsidRDefault="00274236" w:rsidP="00274236">
      <w:pPr>
        <w:spacing w:after="0" w:line="240" w:lineRule="auto"/>
        <w:rPr>
          <w:rFonts w:ascii="Verdana" w:hAnsi="Verdana"/>
          <w:b/>
        </w:rPr>
      </w:pPr>
      <w:r w:rsidRPr="007B7860">
        <w:rPr>
          <w:rFonts w:ascii="Verdana" w:hAnsi="Verdana"/>
          <w:color w:val="000000"/>
          <w:shd w:val="clear" w:color="auto" w:fill="FFFFFF"/>
        </w:rPr>
        <w:t xml:space="preserve">While this media campaign airs, agencies should be prepared to promptly respond to phone calls from prospective foster and adoptive families.  </w:t>
      </w:r>
      <w:r w:rsidRPr="007B7860">
        <w:rPr>
          <w:rFonts w:ascii="Verdana" w:hAnsi="Verdana"/>
        </w:rPr>
        <w:t xml:space="preserve">Please contact Joe Warrick for additional information at </w:t>
      </w:r>
      <w:hyperlink r:id="rId21" w:history="1">
        <w:r w:rsidRPr="007B7860">
          <w:rPr>
            <w:rStyle w:val="Hyperlink"/>
            <w:rFonts w:ascii="Verdana" w:hAnsi="Verdana"/>
          </w:rPr>
          <w:t>jwarrick@pa.</w:t>
        </w:r>
        <w:r w:rsidRPr="00CB15B9">
          <w:rPr>
            <w:rStyle w:val="Hyperlink"/>
            <w:rFonts w:ascii="Verdana" w:hAnsi="Verdana"/>
            <w:u w:val="none"/>
          </w:rPr>
          <w:t>gov</w:t>
        </w:r>
      </w:hyperlink>
      <w:r w:rsidR="00CB15B9">
        <w:rPr>
          <w:rStyle w:val="Hyperlink"/>
          <w:rFonts w:ascii="Verdana" w:hAnsi="Verdana"/>
          <w:u w:val="none"/>
        </w:rPr>
        <w:t xml:space="preserve"> </w:t>
      </w:r>
      <w:r w:rsidRPr="00CB15B9">
        <w:rPr>
          <w:rStyle w:val="Hyperlink"/>
          <w:rFonts w:ascii="Verdana" w:hAnsi="Verdana"/>
          <w:color w:val="000000" w:themeColor="text1"/>
          <w:u w:val="none"/>
        </w:rPr>
        <w:t>or (717) 214-6765</w:t>
      </w:r>
      <w:r w:rsidRPr="00CB15B9">
        <w:rPr>
          <w:rFonts w:ascii="Verdana" w:hAnsi="Verdana"/>
          <w:color w:val="000000" w:themeColor="text1"/>
        </w:rPr>
        <w:t>.</w:t>
      </w:r>
    </w:p>
    <w:p w:rsidR="003135C7" w:rsidRDefault="003135C7" w:rsidP="003135C7">
      <w:pPr>
        <w:spacing w:after="0" w:line="240" w:lineRule="auto"/>
        <w:rPr>
          <w:rFonts w:ascii="Verdana" w:hAnsi="Verdana"/>
          <w:b/>
          <w:sz w:val="24"/>
          <w:szCs w:val="24"/>
        </w:rPr>
      </w:pPr>
    </w:p>
    <w:p w:rsidR="00274236" w:rsidRPr="007B7860" w:rsidRDefault="00274236" w:rsidP="00274236">
      <w:pPr>
        <w:spacing w:after="0" w:line="240" w:lineRule="auto"/>
        <w:rPr>
          <w:rFonts w:ascii="Verdana" w:eastAsia="Calibri" w:hAnsi="Verdana" w:cs="Times New Roman"/>
          <w:b/>
          <w:sz w:val="24"/>
          <w:szCs w:val="24"/>
        </w:rPr>
      </w:pPr>
      <w:r w:rsidRPr="007B7860">
        <w:rPr>
          <w:rFonts w:ascii="Verdana" w:eastAsia="Calibri" w:hAnsi="Verdana" w:cs="Times New Roman"/>
          <w:b/>
          <w:sz w:val="24"/>
          <w:szCs w:val="24"/>
        </w:rPr>
        <w:t>Waiting Child Segments:</w:t>
      </w:r>
    </w:p>
    <w:p w:rsidR="00274236" w:rsidRDefault="00274236" w:rsidP="00274236">
      <w:pPr>
        <w:spacing w:after="0" w:line="240" w:lineRule="auto"/>
        <w:rPr>
          <w:rFonts w:ascii="Verdana" w:eastAsia="Calibri" w:hAnsi="Verdana" w:cs="Times New Roman"/>
        </w:rPr>
      </w:pPr>
      <w:r w:rsidRPr="007B7860">
        <w:rPr>
          <w:rFonts w:ascii="Verdana" w:eastAsia="Calibri" w:hAnsi="Verdana" w:cs="Times New Roman"/>
        </w:rPr>
        <w:t xml:space="preserve">SWAN’s media contractor funds three waiting child segments across the state designed to find adoptive families for older youth in need of families.  </w:t>
      </w:r>
      <w:r w:rsidRPr="007B7860">
        <w:rPr>
          <w:rFonts w:ascii="Verdana" w:eastAsia="Calibri" w:hAnsi="Verdana" w:cs="Times New Roman"/>
          <w:i/>
        </w:rPr>
        <w:t>Waiting Child</w:t>
      </w:r>
      <w:r w:rsidRPr="007B7860">
        <w:rPr>
          <w:rFonts w:ascii="Verdana" w:eastAsia="Calibri" w:hAnsi="Verdana" w:cs="Times New Roman"/>
        </w:rPr>
        <w:t xml:space="preserve"> is aired on KDKA TV 2, a Pittsburgh CBS affiliate,</w:t>
      </w:r>
      <w:r w:rsidRPr="007B7860">
        <w:rPr>
          <w:rFonts w:ascii="Verdana" w:eastAsia="Calibri" w:hAnsi="Verdana" w:cs="Times New Roman"/>
          <w:i/>
        </w:rPr>
        <w:t xml:space="preserve"> Val’s Kids</w:t>
      </w:r>
      <w:r w:rsidRPr="007B7860">
        <w:rPr>
          <w:rFonts w:ascii="Verdana" w:eastAsia="Calibri" w:hAnsi="Verdana" w:cs="Times New Roman"/>
        </w:rPr>
        <w:t xml:space="preserve"> is aired on WHTM </w:t>
      </w:r>
      <w:proofErr w:type="spellStart"/>
      <w:r w:rsidRPr="007B7860">
        <w:rPr>
          <w:rFonts w:ascii="Verdana" w:eastAsia="Calibri" w:hAnsi="Verdana" w:cs="Times New Roman"/>
        </w:rPr>
        <w:t>abc</w:t>
      </w:r>
      <w:proofErr w:type="spellEnd"/>
      <w:r w:rsidRPr="007B7860">
        <w:rPr>
          <w:rFonts w:ascii="Verdana" w:eastAsia="Calibri" w:hAnsi="Verdana" w:cs="Times New Roman"/>
        </w:rPr>
        <w:t xml:space="preserve"> 27 in the Harrisburg area; and </w:t>
      </w:r>
      <w:r w:rsidRPr="007B7860">
        <w:rPr>
          <w:rFonts w:ascii="Verdana" w:eastAsia="Calibri" w:hAnsi="Verdana" w:cs="Times New Roman"/>
          <w:i/>
        </w:rPr>
        <w:t>A Little Love</w:t>
      </w:r>
      <w:r w:rsidRPr="007B7860">
        <w:rPr>
          <w:rFonts w:ascii="Verdana" w:eastAsia="Calibri" w:hAnsi="Verdana" w:cs="Times New Roman"/>
        </w:rPr>
        <w:t xml:space="preserve"> is aired on WBRE TV 28, a Wilkes-Barre NBC affiliate.  Waiting child segments have proven to </w:t>
      </w:r>
      <w:r w:rsidRPr="007B7860">
        <w:rPr>
          <w:rFonts w:ascii="Verdana" w:eastAsia="Calibri" w:hAnsi="Verdana" w:cs="Times New Roman"/>
        </w:rPr>
        <w:lastRenderedPageBreak/>
        <w:t xml:space="preserve">be successful over the years in helping find permanent homes for the children of PA. </w:t>
      </w:r>
    </w:p>
    <w:p w:rsidR="00817601" w:rsidRPr="007B7860" w:rsidRDefault="00817601" w:rsidP="00274236">
      <w:pPr>
        <w:spacing w:after="0" w:line="240" w:lineRule="auto"/>
        <w:rPr>
          <w:rFonts w:ascii="Verdana" w:eastAsia="Calibri" w:hAnsi="Verdana" w:cs="Times New Roman"/>
        </w:rPr>
      </w:pPr>
      <w:r>
        <w:rPr>
          <w:rFonts w:ascii="Verdana" w:eastAsia="Calibri" w:hAnsi="Verdana" w:cs="Times New Roman"/>
        </w:rPr>
        <w:t xml:space="preserve"> </w:t>
      </w:r>
    </w:p>
    <w:p w:rsidR="00274236" w:rsidRPr="00CB15B9" w:rsidRDefault="00274236" w:rsidP="00CB15B9">
      <w:pPr>
        <w:pStyle w:val="ListParagraph"/>
        <w:numPr>
          <w:ilvl w:val="0"/>
          <w:numId w:val="5"/>
        </w:numPr>
        <w:rPr>
          <w:rFonts w:ascii="Verdana" w:eastAsia="Calibri" w:hAnsi="Verdana"/>
        </w:rPr>
      </w:pPr>
      <w:r w:rsidRPr="00CB15B9">
        <w:rPr>
          <w:rFonts w:ascii="Verdana" w:eastAsia="Calibri" w:hAnsi="Verdana"/>
        </w:rPr>
        <w:t xml:space="preserve">If you have a child you would like featured on KDKA’s, </w:t>
      </w:r>
      <w:r w:rsidRPr="00CB15B9">
        <w:rPr>
          <w:rFonts w:ascii="Verdana" w:eastAsia="Calibri" w:hAnsi="Verdana"/>
          <w:b/>
          <w:i/>
        </w:rPr>
        <w:t>Waiting Child</w:t>
      </w:r>
      <w:r w:rsidRPr="00CB15B9">
        <w:rPr>
          <w:rFonts w:ascii="Verdana" w:eastAsia="Calibri" w:hAnsi="Verdana"/>
        </w:rPr>
        <w:t>, please contact Ja-</w:t>
      </w:r>
      <w:proofErr w:type="spellStart"/>
      <w:r w:rsidRPr="00CB15B9">
        <w:rPr>
          <w:rFonts w:ascii="Verdana" w:eastAsia="Calibri" w:hAnsi="Verdana"/>
        </w:rPr>
        <w:t>Neen</w:t>
      </w:r>
      <w:proofErr w:type="spellEnd"/>
      <w:r w:rsidRPr="00CB15B9">
        <w:rPr>
          <w:rFonts w:ascii="Verdana" w:eastAsia="Calibri" w:hAnsi="Verdana"/>
        </w:rPr>
        <w:t xml:space="preserve"> Jones at Three Rivers Adoption Council at </w:t>
      </w:r>
      <w:hyperlink r:id="rId22" w:history="1">
        <w:r w:rsidRPr="00CB15B9">
          <w:rPr>
            <w:rStyle w:val="Hyperlink"/>
            <w:rFonts w:ascii="Verdana" w:eastAsia="Calibri" w:hAnsi="Verdana"/>
          </w:rPr>
          <w:t>jjones@3riversadopt.org</w:t>
        </w:r>
      </w:hyperlink>
      <w:r w:rsidRPr="00CB15B9">
        <w:rPr>
          <w:rFonts w:ascii="Verdana" w:eastAsia="Calibri" w:hAnsi="Verdana"/>
        </w:rPr>
        <w:t>.</w:t>
      </w:r>
    </w:p>
    <w:p w:rsidR="00274236" w:rsidRPr="007B7860" w:rsidRDefault="00274236" w:rsidP="00274236">
      <w:pPr>
        <w:spacing w:after="0" w:line="240" w:lineRule="auto"/>
        <w:rPr>
          <w:rFonts w:ascii="Verdana" w:eastAsia="Calibri" w:hAnsi="Verdana" w:cs="Times New Roman"/>
        </w:rPr>
      </w:pPr>
    </w:p>
    <w:p w:rsidR="00274236" w:rsidRPr="00CB15B9" w:rsidRDefault="00274236" w:rsidP="00CB15B9">
      <w:pPr>
        <w:pStyle w:val="ListParagraph"/>
        <w:numPr>
          <w:ilvl w:val="0"/>
          <w:numId w:val="5"/>
        </w:numPr>
        <w:rPr>
          <w:rFonts w:ascii="Verdana" w:eastAsia="Calibri" w:hAnsi="Verdana"/>
        </w:rPr>
      </w:pPr>
      <w:r w:rsidRPr="00CB15B9">
        <w:rPr>
          <w:rFonts w:ascii="Verdana" w:eastAsia="Calibri" w:hAnsi="Verdana"/>
        </w:rPr>
        <w:t xml:space="preserve">If you have a waiting child you would like featured on WHTM’s, </w:t>
      </w:r>
      <w:r w:rsidRPr="00CB15B9">
        <w:rPr>
          <w:rFonts w:ascii="Verdana" w:eastAsia="Calibri" w:hAnsi="Verdana"/>
          <w:b/>
          <w:i/>
        </w:rPr>
        <w:t>Val’s Kids</w:t>
      </w:r>
      <w:r w:rsidRPr="00CB15B9">
        <w:rPr>
          <w:rFonts w:ascii="Verdana" w:eastAsia="Calibri" w:hAnsi="Verdana"/>
        </w:rPr>
        <w:t xml:space="preserve">, please contact Karen Lollo at </w:t>
      </w:r>
      <w:hyperlink r:id="rId23" w:history="1">
        <w:r w:rsidRPr="00CB15B9">
          <w:rPr>
            <w:rStyle w:val="Hyperlink"/>
            <w:rFonts w:ascii="Verdana" w:eastAsia="Calibri" w:hAnsi="Verdana"/>
          </w:rPr>
          <w:t>klollo@diakon-swan.org</w:t>
        </w:r>
      </w:hyperlink>
      <w:r w:rsidRPr="00CB15B9">
        <w:rPr>
          <w:rFonts w:ascii="Verdana" w:eastAsia="Calibri" w:hAnsi="Verdana"/>
        </w:rPr>
        <w:t xml:space="preserve"> or (717) 558-1242. </w:t>
      </w:r>
    </w:p>
    <w:p w:rsidR="00274236" w:rsidRPr="007B7860" w:rsidRDefault="00274236" w:rsidP="00274236">
      <w:pPr>
        <w:spacing w:after="0" w:line="240" w:lineRule="auto"/>
        <w:rPr>
          <w:rFonts w:ascii="Verdana" w:eastAsia="Calibri" w:hAnsi="Verdana" w:cs="Times New Roman"/>
        </w:rPr>
      </w:pPr>
    </w:p>
    <w:p w:rsidR="00274236" w:rsidRPr="00CB15B9" w:rsidRDefault="00274236" w:rsidP="00CB15B9">
      <w:pPr>
        <w:pStyle w:val="ListParagraph"/>
        <w:numPr>
          <w:ilvl w:val="0"/>
          <w:numId w:val="5"/>
        </w:numPr>
        <w:rPr>
          <w:rFonts w:ascii="Verdana" w:eastAsia="Calibri" w:hAnsi="Verdana"/>
          <w:b/>
          <w:bCs/>
          <w:u w:val="single"/>
        </w:rPr>
      </w:pPr>
      <w:r w:rsidRPr="00CB15B9">
        <w:rPr>
          <w:rFonts w:ascii="Verdana" w:eastAsia="Calibri" w:hAnsi="Verdana"/>
        </w:rPr>
        <w:t xml:space="preserve">If you have a waiting child you would like featured on WBRE’s, </w:t>
      </w:r>
      <w:r w:rsidRPr="00CB15B9">
        <w:rPr>
          <w:rFonts w:ascii="Verdana" w:eastAsia="Calibri" w:hAnsi="Verdana"/>
          <w:b/>
          <w:i/>
        </w:rPr>
        <w:t xml:space="preserve">A Little Love, </w:t>
      </w:r>
      <w:r w:rsidRPr="00CB15B9">
        <w:rPr>
          <w:rFonts w:ascii="Verdana" w:eastAsia="Calibri" w:hAnsi="Verdana"/>
        </w:rPr>
        <w:t xml:space="preserve">please contact </w:t>
      </w:r>
      <w:r w:rsidR="007B7860" w:rsidRPr="00CB15B9">
        <w:rPr>
          <w:rFonts w:ascii="Verdana" w:eastAsia="Calibri" w:hAnsi="Verdana"/>
        </w:rPr>
        <w:t xml:space="preserve">Jane Johnston at </w:t>
      </w:r>
      <w:hyperlink r:id="rId24" w:history="1">
        <w:r w:rsidR="007B7860" w:rsidRPr="00CB15B9">
          <w:rPr>
            <w:rStyle w:val="Hyperlink"/>
            <w:rFonts w:ascii="Verdana" w:eastAsia="Calibri" w:hAnsi="Verdana"/>
          </w:rPr>
          <w:t>jjohnston@diakon-swan.org</w:t>
        </w:r>
      </w:hyperlink>
      <w:r w:rsidR="007B7860" w:rsidRPr="00CB15B9">
        <w:rPr>
          <w:rFonts w:ascii="Verdana" w:eastAsia="Calibri" w:hAnsi="Verdana"/>
        </w:rPr>
        <w:t xml:space="preserve"> </w:t>
      </w:r>
      <w:r w:rsidRPr="00CB15B9">
        <w:rPr>
          <w:rFonts w:ascii="Verdana" w:eastAsia="Calibri" w:hAnsi="Verdana"/>
        </w:rPr>
        <w:t xml:space="preserve">or  (717) </w:t>
      </w:r>
      <w:r w:rsidR="007B7860" w:rsidRPr="00CB15B9">
        <w:rPr>
          <w:rFonts w:ascii="Verdana" w:eastAsia="Calibri" w:hAnsi="Verdana"/>
        </w:rPr>
        <w:t>231-5362</w:t>
      </w:r>
    </w:p>
    <w:p w:rsidR="003135C7" w:rsidRDefault="003135C7" w:rsidP="003135C7">
      <w:pPr>
        <w:spacing w:after="0" w:line="240" w:lineRule="auto"/>
        <w:rPr>
          <w:rFonts w:ascii="Verdana" w:hAnsi="Verdana"/>
        </w:rPr>
      </w:pPr>
    </w:p>
    <w:p w:rsidR="003135C7" w:rsidRPr="0019083E" w:rsidRDefault="003135C7" w:rsidP="003135C7">
      <w:pPr>
        <w:spacing w:after="0" w:line="240" w:lineRule="auto"/>
        <w:rPr>
          <w:rFonts w:ascii="Verdana" w:hAnsi="Verdana"/>
          <w:b/>
          <w:sz w:val="24"/>
          <w:szCs w:val="24"/>
        </w:rPr>
      </w:pPr>
      <w:r w:rsidRPr="00786C11">
        <w:rPr>
          <w:rFonts w:ascii="Verdana" w:hAnsi="Verdana"/>
          <w:b/>
          <w:bCs/>
          <w:sz w:val="24"/>
          <w:szCs w:val="24"/>
        </w:rPr>
        <w:t>Child and Family Services Review (CFSR)</w:t>
      </w:r>
      <w:r>
        <w:rPr>
          <w:rFonts w:ascii="Verdana" w:hAnsi="Verdana"/>
          <w:b/>
          <w:bCs/>
          <w:sz w:val="24"/>
          <w:szCs w:val="24"/>
        </w:rPr>
        <w:t>:</w:t>
      </w:r>
    </w:p>
    <w:p w:rsidR="00CB4E85" w:rsidRPr="00CB4E85" w:rsidRDefault="00CB4E85" w:rsidP="00CB4E85">
      <w:pPr>
        <w:spacing w:after="0" w:line="240" w:lineRule="auto"/>
        <w:rPr>
          <w:rFonts w:ascii="Verdana" w:hAnsi="Verdana"/>
        </w:rPr>
      </w:pPr>
      <w:r w:rsidRPr="00CB4E85">
        <w:rPr>
          <w:rFonts w:ascii="Verdana" w:hAnsi="Verdana"/>
        </w:rPr>
        <w:t>PA continues preparations for the upcoming federal CFSR, scheduled to occur between the months of April and September in 2017.  The CFSR measures the safety, permanency and well-being of children through an in-depth review of 65 cases, which, for PA’s review, will evaluate practice and case activity that is occurring now (beginning in April 2016 up to the start of the case review). The CFSR also evaluates state performance using national safety and permanency data indicators and by having states complete a self-assessment.  PA’s self-assessment will be due to the federal Administration for Children and Families in February 2017.</w:t>
      </w:r>
    </w:p>
    <w:p w:rsidR="00CB4E85" w:rsidRPr="00CB4E85" w:rsidRDefault="00CB4E85" w:rsidP="00CB4E85">
      <w:pPr>
        <w:spacing w:after="0" w:line="240" w:lineRule="auto"/>
        <w:rPr>
          <w:rFonts w:ascii="Verdana" w:hAnsi="Verdana"/>
        </w:rPr>
      </w:pPr>
    </w:p>
    <w:p w:rsidR="00CB4E85" w:rsidRPr="00CB4E85" w:rsidRDefault="00CB4E85" w:rsidP="00CB4E85">
      <w:pPr>
        <w:spacing w:after="0" w:line="240" w:lineRule="auto"/>
        <w:rPr>
          <w:rFonts w:ascii="Verdana" w:hAnsi="Verdana"/>
        </w:rPr>
      </w:pPr>
      <w:r w:rsidRPr="00CB4E85">
        <w:rPr>
          <w:rFonts w:ascii="Verdana" w:hAnsi="Verdana"/>
        </w:rPr>
        <w:t>With regards to permanency, the CFSR looks at state performance related to two main outcomes:</w:t>
      </w:r>
    </w:p>
    <w:p w:rsidR="00CB4E85" w:rsidRPr="00CB4E85" w:rsidRDefault="00CB4E85" w:rsidP="00CB4E85">
      <w:pPr>
        <w:numPr>
          <w:ilvl w:val="0"/>
          <w:numId w:val="3"/>
        </w:numPr>
        <w:spacing w:after="0" w:line="240" w:lineRule="auto"/>
        <w:rPr>
          <w:rFonts w:ascii="Verdana" w:hAnsi="Verdana"/>
        </w:rPr>
      </w:pPr>
      <w:r w:rsidRPr="00CB4E85">
        <w:rPr>
          <w:rFonts w:ascii="Verdana" w:hAnsi="Verdana"/>
        </w:rPr>
        <w:lastRenderedPageBreak/>
        <w:t xml:space="preserve">Permanency Outcome #1: Children have permanency and stability in their living situations </w:t>
      </w:r>
    </w:p>
    <w:p w:rsidR="00CB4E85" w:rsidRPr="00CB4E85" w:rsidRDefault="00CB4E85" w:rsidP="00CB4E85">
      <w:pPr>
        <w:numPr>
          <w:ilvl w:val="0"/>
          <w:numId w:val="3"/>
        </w:numPr>
        <w:spacing w:after="0" w:line="240" w:lineRule="auto"/>
        <w:rPr>
          <w:rFonts w:ascii="Verdana" w:hAnsi="Verdana"/>
        </w:rPr>
      </w:pPr>
      <w:r w:rsidRPr="00CB4E85">
        <w:rPr>
          <w:rFonts w:ascii="Verdana" w:hAnsi="Verdana"/>
        </w:rPr>
        <w:t>Permanency Outcome #2: The continuity of family relationships and connections is preserved for children</w:t>
      </w:r>
    </w:p>
    <w:p w:rsidR="00CB4E85" w:rsidRPr="00CB4E85" w:rsidRDefault="00CB4E85" w:rsidP="00CB4E85">
      <w:pPr>
        <w:spacing w:after="0" w:line="240" w:lineRule="auto"/>
        <w:rPr>
          <w:rFonts w:ascii="Verdana" w:hAnsi="Verdana"/>
        </w:rPr>
      </w:pPr>
    </w:p>
    <w:p w:rsidR="00CB4E85" w:rsidRPr="00CB4E85" w:rsidRDefault="00CB4E85" w:rsidP="00CB4E85">
      <w:pPr>
        <w:spacing w:after="0" w:line="240" w:lineRule="auto"/>
        <w:rPr>
          <w:rFonts w:ascii="Verdana" w:hAnsi="Verdana"/>
        </w:rPr>
      </w:pPr>
      <w:r w:rsidRPr="00CB4E85">
        <w:rPr>
          <w:rFonts w:ascii="Verdana" w:hAnsi="Verdana"/>
        </w:rPr>
        <w:t>The national data indicators for permanency are as follows:</w:t>
      </w:r>
    </w:p>
    <w:p w:rsidR="00CB4E85" w:rsidRPr="00CB4E85" w:rsidRDefault="00CB4E85" w:rsidP="00CB4E85">
      <w:pPr>
        <w:numPr>
          <w:ilvl w:val="0"/>
          <w:numId w:val="4"/>
        </w:numPr>
        <w:spacing w:after="0" w:line="240" w:lineRule="auto"/>
        <w:rPr>
          <w:rFonts w:ascii="Verdana" w:hAnsi="Verdana"/>
        </w:rPr>
      </w:pPr>
      <w:r w:rsidRPr="00CB4E85">
        <w:rPr>
          <w:rFonts w:ascii="Verdana" w:hAnsi="Verdana"/>
        </w:rPr>
        <w:t>Permanency in 12 months for children entering foster care</w:t>
      </w:r>
    </w:p>
    <w:p w:rsidR="00CB4E85" w:rsidRPr="00CB4E85" w:rsidRDefault="00CB4E85" w:rsidP="00CB4E85">
      <w:pPr>
        <w:numPr>
          <w:ilvl w:val="0"/>
          <w:numId w:val="4"/>
        </w:numPr>
        <w:spacing w:after="0" w:line="240" w:lineRule="auto"/>
        <w:rPr>
          <w:rFonts w:ascii="Verdana" w:hAnsi="Verdana"/>
        </w:rPr>
      </w:pPr>
      <w:r w:rsidRPr="00CB4E85">
        <w:rPr>
          <w:rFonts w:ascii="Verdana" w:hAnsi="Verdana"/>
        </w:rPr>
        <w:t>Permanency in 12 months for children in foster care 12 to 23 months</w:t>
      </w:r>
    </w:p>
    <w:p w:rsidR="00CB4E85" w:rsidRPr="00CB4E85" w:rsidRDefault="00CB4E85" w:rsidP="00CB4E85">
      <w:pPr>
        <w:numPr>
          <w:ilvl w:val="0"/>
          <w:numId w:val="4"/>
        </w:numPr>
        <w:spacing w:after="0" w:line="240" w:lineRule="auto"/>
        <w:rPr>
          <w:rFonts w:ascii="Verdana" w:hAnsi="Verdana"/>
        </w:rPr>
      </w:pPr>
      <w:r w:rsidRPr="00CB4E85">
        <w:rPr>
          <w:rFonts w:ascii="Verdana" w:hAnsi="Verdana"/>
        </w:rPr>
        <w:t>Permanency in 12 months for children in foster care 24 months or longer</w:t>
      </w:r>
    </w:p>
    <w:p w:rsidR="00CB4E85" w:rsidRPr="00CB4E85" w:rsidRDefault="00CB4E85" w:rsidP="00CB4E85">
      <w:pPr>
        <w:numPr>
          <w:ilvl w:val="0"/>
          <w:numId w:val="4"/>
        </w:numPr>
        <w:spacing w:after="0" w:line="240" w:lineRule="auto"/>
        <w:rPr>
          <w:rFonts w:ascii="Verdana" w:hAnsi="Verdana"/>
        </w:rPr>
      </w:pPr>
      <w:r w:rsidRPr="00CB4E85">
        <w:rPr>
          <w:rFonts w:ascii="Verdana" w:hAnsi="Verdana"/>
        </w:rPr>
        <w:t>Re-entry to foster care in 12 months</w:t>
      </w:r>
    </w:p>
    <w:p w:rsidR="00CB4E85" w:rsidRPr="00CB4E85" w:rsidRDefault="00CB4E85" w:rsidP="00CB4E85">
      <w:pPr>
        <w:numPr>
          <w:ilvl w:val="0"/>
          <w:numId w:val="4"/>
        </w:numPr>
        <w:spacing w:after="0" w:line="240" w:lineRule="auto"/>
        <w:rPr>
          <w:rFonts w:ascii="Verdana" w:hAnsi="Verdana"/>
        </w:rPr>
      </w:pPr>
      <w:r w:rsidRPr="00CB4E85">
        <w:rPr>
          <w:rFonts w:ascii="Verdana" w:hAnsi="Verdana"/>
        </w:rPr>
        <w:t>Placement stability</w:t>
      </w:r>
    </w:p>
    <w:p w:rsidR="00CB4E85" w:rsidRPr="00CB4E85" w:rsidRDefault="00CB4E85" w:rsidP="00CB4E85">
      <w:pPr>
        <w:spacing w:after="0" w:line="240" w:lineRule="auto"/>
        <w:rPr>
          <w:rFonts w:ascii="Verdana" w:hAnsi="Verdana"/>
        </w:rPr>
      </w:pPr>
    </w:p>
    <w:p w:rsidR="00CB4E85" w:rsidRDefault="00CB4E85" w:rsidP="00CB4E85">
      <w:pPr>
        <w:spacing w:after="0" w:line="240" w:lineRule="auto"/>
        <w:rPr>
          <w:rFonts w:ascii="Verdana" w:hAnsi="Verdana"/>
        </w:rPr>
      </w:pPr>
      <w:r w:rsidRPr="00CB4E85">
        <w:rPr>
          <w:rFonts w:ascii="Verdana" w:hAnsi="Verdana"/>
        </w:rPr>
        <w:t>PA currently meets the national standard for 3 of the 5 national permanency data indicators.  PA currently is below the national standard for permanency in 12 months for children entering foster care and re-entry to foster care in 12 months.  OCYF will continue to keep our partners informed of our performance related to CFSR outcomes and measures as we work to complete our self-assessment and conduct the case reviews in 2017.</w:t>
      </w:r>
    </w:p>
    <w:p w:rsidR="00CB15B9" w:rsidRDefault="00CB15B9" w:rsidP="00CB4E85">
      <w:pPr>
        <w:spacing w:after="0" w:line="240" w:lineRule="auto"/>
        <w:rPr>
          <w:rFonts w:ascii="Verdana" w:hAnsi="Verdana"/>
        </w:rPr>
      </w:pPr>
    </w:p>
    <w:p w:rsidR="00CB15B9" w:rsidRDefault="00CB15B9" w:rsidP="00CB15B9">
      <w:pPr>
        <w:spacing w:after="0" w:line="240" w:lineRule="auto"/>
        <w:rPr>
          <w:rFonts w:ascii="Verdana" w:hAnsi="Verdana"/>
          <w:b/>
          <w:sz w:val="24"/>
          <w:szCs w:val="24"/>
        </w:rPr>
      </w:pPr>
      <w:r>
        <w:rPr>
          <w:rFonts w:ascii="Verdana" w:hAnsi="Verdana"/>
          <w:b/>
          <w:sz w:val="24"/>
          <w:szCs w:val="24"/>
        </w:rPr>
        <w:t>Older Youth Retreat:</w:t>
      </w:r>
    </w:p>
    <w:p w:rsidR="00452B22" w:rsidRDefault="00CB15B9" w:rsidP="00CB15B9">
      <w:pPr>
        <w:pStyle w:val="NoSpacing"/>
        <w:rPr>
          <w:rFonts w:ascii="Verdana" w:hAnsi="Verdana"/>
        </w:rPr>
      </w:pPr>
      <w:r w:rsidRPr="007F5B99">
        <w:rPr>
          <w:rFonts w:ascii="Verdana" w:hAnsi="Verdana"/>
        </w:rPr>
        <w:t xml:space="preserve">The 2016 Older Youth Retreat Steering Committee is </w:t>
      </w:r>
      <w:r>
        <w:rPr>
          <w:rFonts w:ascii="Verdana" w:hAnsi="Verdana"/>
        </w:rPr>
        <w:t xml:space="preserve">finalizing plans for this year’s retreat, </w:t>
      </w:r>
      <w:r w:rsidRPr="003135C7">
        <w:rPr>
          <w:rFonts w:ascii="Verdana" w:hAnsi="Verdana"/>
          <w:i/>
        </w:rPr>
        <w:t>The Past is a Place of Reference, Not a Place of Residence</w:t>
      </w:r>
      <w:r>
        <w:rPr>
          <w:rFonts w:ascii="Verdana" w:hAnsi="Verdana"/>
          <w:i/>
        </w:rPr>
        <w:t xml:space="preserve">, </w:t>
      </w:r>
      <w:r w:rsidRPr="00EF4968">
        <w:rPr>
          <w:rFonts w:ascii="Verdana" w:hAnsi="Verdana"/>
        </w:rPr>
        <w:t xml:space="preserve">on </w:t>
      </w:r>
      <w:r w:rsidRPr="007F5B99">
        <w:rPr>
          <w:rFonts w:ascii="Verdana" w:hAnsi="Verdana"/>
        </w:rPr>
        <w:t>August 8-12, 2016</w:t>
      </w:r>
      <w:r>
        <w:rPr>
          <w:rFonts w:ascii="Verdana" w:hAnsi="Verdana"/>
        </w:rPr>
        <w:t>.  Once again, this popular week long retreat will be held</w:t>
      </w:r>
      <w:r w:rsidRPr="007F5B99">
        <w:rPr>
          <w:rFonts w:ascii="Verdana" w:hAnsi="Verdana"/>
        </w:rPr>
        <w:t xml:space="preserve"> at the University of Pittsburgh’s Johnstown Campus</w:t>
      </w:r>
      <w:r>
        <w:rPr>
          <w:rFonts w:ascii="Verdana" w:hAnsi="Verdana"/>
        </w:rPr>
        <w:t xml:space="preserve"> and serves as a wonderful opportunity for youth to meet new friends, work together, experience new things and participate in exciting </w:t>
      </w:r>
      <w:r>
        <w:rPr>
          <w:rFonts w:ascii="Verdana" w:hAnsi="Verdana"/>
        </w:rPr>
        <w:lastRenderedPageBreak/>
        <w:t>experiences</w:t>
      </w:r>
      <w:r w:rsidRPr="007F5B99">
        <w:rPr>
          <w:rFonts w:ascii="Verdana" w:hAnsi="Verdana"/>
        </w:rPr>
        <w:t xml:space="preserve">.  </w:t>
      </w:r>
      <w:r w:rsidR="00817601">
        <w:rPr>
          <w:rFonts w:ascii="Verdana" w:hAnsi="Verdana"/>
        </w:rPr>
        <w:t>Deadline for r</w:t>
      </w:r>
      <w:r w:rsidRPr="007F5B99">
        <w:rPr>
          <w:rFonts w:ascii="Verdana" w:hAnsi="Verdana"/>
        </w:rPr>
        <w:t xml:space="preserve">egistration </w:t>
      </w:r>
      <w:r w:rsidR="00817601">
        <w:rPr>
          <w:rFonts w:ascii="Verdana" w:hAnsi="Verdana"/>
        </w:rPr>
        <w:t xml:space="preserve">is </w:t>
      </w:r>
      <w:r>
        <w:rPr>
          <w:rFonts w:ascii="Verdana" w:hAnsi="Verdana"/>
        </w:rPr>
        <w:t>July 8, 2016</w:t>
      </w:r>
      <w:r w:rsidR="00817601">
        <w:rPr>
          <w:rFonts w:ascii="Verdana" w:hAnsi="Verdana"/>
        </w:rPr>
        <w:t>.</w:t>
      </w:r>
      <w:r>
        <w:rPr>
          <w:rFonts w:ascii="Verdana" w:hAnsi="Verdana"/>
        </w:rPr>
        <w:t xml:space="preserve">  </w:t>
      </w:r>
    </w:p>
    <w:p w:rsidR="00452B22" w:rsidRDefault="00452B22" w:rsidP="00CB15B9">
      <w:pPr>
        <w:pStyle w:val="NoSpacing"/>
        <w:rPr>
          <w:rFonts w:ascii="Verdana" w:hAnsi="Verdana"/>
        </w:rPr>
      </w:pPr>
    </w:p>
    <w:p w:rsidR="00452B22" w:rsidRDefault="00817601" w:rsidP="00CB15B9">
      <w:pPr>
        <w:pStyle w:val="NoSpacing"/>
        <w:rPr>
          <w:rFonts w:ascii="Verdana" w:hAnsi="Verdana"/>
        </w:rPr>
      </w:pPr>
      <w:r>
        <w:rPr>
          <w:rFonts w:ascii="Verdana" w:hAnsi="Verdana"/>
        </w:rPr>
        <w:t xml:space="preserve">You can keep up with youth activities during the retreat </w:t>
      </w:r>
      <w:r w:rsidR="00103586">
        <w:rPr>
          <w:rFonts w:ascii="Verdana" w:hAnsi="Verdana"/>
        </w:rPr>
        <w:t>on the Pe</w:t>
      </w:r>
      <w:r w:rsidR="00CB15B9" w:rsidRPr="00CB15B9">
        <w:rPr>
          <w:rFonts w:ascii="Verdana" w:hAnsi="Verdana"/>
        </w:rPr>
        <w:t xml:space="preserve">nnsylvania Youth Advisory Board Facebook page and </w:t>
      </w:r>
      <w:r w:rsidR="00103586">
        <w:rPr>
          <w:rFonts w:ascii="Verdana" w:hAnsi="Verdana"/>
        </w:rPr>
        <w:t xml:space="preserve">by </w:t>
      </w:r>
      <w:r w:rsidR="00CB15B9" w:rsidRPr="00CB15B9">
        <w:rPr>
          <w:rFonts w:ascii="Verdana" w:hAnsi="Verdana"/>
        </w:rPr>
        <w:t xml:space="preserve">following the hashtag </w:t>
      </w:r>
      <w:r w:rsidR="00CB15B9" w:rsidRPr="00452B22">
        <w:rPr>
          <w:rFonts w:ascii="Verdana" w:hAnsi="Verdana"/>
          <w:i/>
        </w:rPr>
        <w:t>#paretreat2016</w:t>
      </w:r>
      <w:r w:rsidR="00103586">
        <w:rPr>
          <w:rFonts w:ascii="Verdana" w:hAnsi="Verdana"/>
          <w:i/>
        </w:rPr>
        <w:t xml:space="preserve"> </w:t>
      </w:r>
      <w:r w:rsidR="00103586" w:rsidRPr="00EF4968">
        <w:rPr>
          <w:rFonts w:ascii="Verdana" w:hAnsi="Verdana"/>
        </w:rPr>
        <w:t xml:space="preserve">on </w:t>
      </w:r>
      <w:r w:rsidR="00EF4968" w:rsidRPr="00EF4968">
        <w:rPr>
          <w:rFonts w:ascii="Verdana" w:hAnsi="Verdana"/>
        </w:rPr>
        <w:t>Facebook</w:t>
      </w:r>
      <w:r w:rsidR="00CB15B9" w:rsidRPr="00EF4968">
        <w:rPr>
          <w:rFonts w:ascii="Verdana" w:hAnsi="Verdana"/>
        </w:rPr>
        <w:t>.</w:t>
      </w:r>
      <w:r w:rsidR="00CB15B9">
        <w:rPr>
          <w:rFonts w:ascii="Verdana" w:hAnsi="Verdana"/>
        </w:rPr>
        <w:t xml:space="preserve">  </w:t>
      </w:r>
    </w:p>
    <w:p w:rsidR="00452B22" w:rsidRDefault="00452B22" w:rsidP="00CB15B9">
      <w:pPr>
        <w:pStyle w:val="NoSpacing"/>
        <w:rPr>
          <w:rFonts w:ascii="Verdana" w:hAnsi="Verdana"/>
        </w:rPr>
      </w:pPr>
    </w:p>
    <w:p w:rsidR="00CB15B9" w:rsidRPr="007F5B99" w:rsidRDefault="00CB15B9" w:rsidP="00CB15B9">
      <w:pPr>
        <w:pStyle w:val="NoSpacing"/>
        <w:rPr>
          <w:rFonts w:ascii="Verdana" w:hAnsi="Verdana"/>
        </w:rPr>
      </w:pPr>
      <w:r w:rsidRPr="007F5B99">
        <w:rPr>
          <w:rFonts w:ascii="Verdana" w:hAnsi="Verdana"/>
        </w:rPr>
        <w:t>For more information</w:t>
      </w:r>
      <w:r>
        <w:rPr>
          <w:rFonts w:ascii="Verdana" w:hAnsi="Verdana"/>
        </w:rPr>
        <w:t xml:space="preserve">, </w:t>
      </w:r>
      <w:r w:rsidRPr="007F5B99">
        <w:rPr>
          <w:rFonts w:ascii="Verdana" w:hAnsi="Verdana"/>
        </w:rPr>
        <w:t xml:space="preserve">email Lisa Kessler at </w:t>
      </w:r>
      <w:hyperlink r:id="rId25" w:history="1">
        <w:r w:rsidRPr="000B2855">
          <w:rPr>
            <w:rStyle w:val="Hyperlink"/>
            <w:rFonts w:ascii="Verdana" w:hAnsi="Verdana"/>
          </w:rPr>
          <w:t>lkk20@pitt.edu</w:t>
        </w:r>
      </w:hyperlink>
      <w:r>
        <w:rPr>
          <w:rFonts w:ascii="Verdana" w:hAnsi="Verdana"/>
        </w:rPr>
        <w:t xml:space="preserve"> or visit: </w:t>
      </w:r>
      <w:hyperlink r:id="rId26" w:history="1">
        <w:r w:rsidRPr="007F5B99">
          <w:rPr>
            <w:rStyle w:val="Hyperlink"/>
            <w:rFonts w:ascii="Verdana" w:hAnsi="Verdana"/>
          </w:rPr>
          <w:t>http://www.independentlivingpa.org</w:t>
        </w:r>
      </w:hyperlink>
      <w:r w:rsidRPr="007F5B99">
        <w:rPr>
          <w:rFonts w:ascii="Verdana" w:hAnsi="Verdana"/>
        </w:rPr>
        <w:t xml:space="preserve">  </w:t>
      </w:r>
    </w:p>
    <w:p w:rsidR="00CB15B9" w:rsidRDefault="00CB15B9" w:rsidP="00CB4E85">
      <w:pPr>
        <w:spacing w:after="0" w:line="240" w:lineRule="auto"/>
        <w:rPr>
          <w:rFonts w:ascii="Verdana" w:hAnsi="Verdana"/>
        </w:rPr>
      </w:pPr>
    </w:p>
    <w:p w:rsidR="00CB15B9" w:rsidRPr="00CB15B9" w:rsidRDefault="00CB15B9" w:rsidP="00CB15B9">
      <w:pPr>
        <w:spacing w:after="0" w:line="240" w:lineRule="auto"/>
        <w:rPr>
          <w:rFonts w:ascii="Verdana" w:hAnsi="Verdana"/>
          <w:b/>
          <w:sz w:val="24"/>
          <w:szCs w:val="24"/>
        </w:rPr>
      </w:pPr>
      <w:r w:rsidRPr="00CB15B9">
        <w:rPr>
          <w:rFonts w:ascii="Verdana" w:hAnsi="Verdana"/>
          <w:b/>
          <w:sz w:val="24"/>
          <w:szCs w:val="24"/>
        </w:rPr>
        <w:t>Youth Ambassadors Needed</w:t>
      </w:r>
      <w:r>
        <w:rPr>
          <w:rFonts w:ascii="Verdana" w:hAnsi="Verdana"/>
          <w:b/>
          <w:sz w:val="24"/>
          <w:szCs w:val="24"/>
        </w:rPr>
        <w:t>:</w:t>
      </w:r>
    </w:p>
    <w:p w:rsidR="00CB15B9" w:rsidRPr="00CB15B9" w:rsidRDefault="00CB15B9" w:rsidP="00CB15B9">
      <w:pPr>
        <w:spacing w:after="0" w:line="240" w:lineRule="auto"/>
        <w:rPr>
          <w:rFonts w:ascii="Verdana" w:hAnsi="Verdana"/>
        </w:rPr>
      </w:pPr>
      <w:r w:rsidRPr="00CB15B9">
        <w:rPr>
          <w:rFonts w:ascii="Verdana" w:hAnsi="Verdana"/>
        </w:rPr>
        <w:t>The Child Welfare Resource Center is currently recruiting Youth Ambassadors.  This is a paid internship position open to youth who were in foster care and are currently enrolled in post-secondary education.  Youth may apply at pittsource.com</w:t>
      </w:r>
      <w:r w:rsidR="00EF4968">
        <w:rPr>
          <w:rFonts w:ascii="Verdana" w:hAnsi="Verdana"/>
        </w:rPr>
        <w:t xml:space="preserve">. </w:t>
      </w:r>
      <w:r w:rsidR="00103586">
        <w:rPr>
          <w:rFonts w:ascii="Verdana" w:hAnsi="Verdana"/>
        </w:rPr>
        <w:t xml:space="preserve">  Positions are listed in the </w:t>
      </w:r>
      <w:r w:rsidRPr="00CB15B9">
        <w:rPr>
          <w:rFonts w:ascii="Verdana" w:hAnsi="Verdana"/>
        </w:rPr>
        <w:t xml:space="preserve"> Mechanicsburg “campus”.  Make sure youth are applying to the correct region.  Currently Youth Ambassadors are needed in all regions.</w:t>
      </w:r>
      <w:r w:rsidR="00EF4968">
        <w:rPr>
          <w:rFonts w:ascii="Verdana" w:hAnsi="Verdana"/>
        </w:rPr>
        <w:t xml:space="preserve">  Please contact Melissa Moore at </w:t>
      </w:r>
      <w:hyperlink r:id="rId27" w:history="1">
        <w:r w:rsidR="00EF4968" w:rsidRPr="00FC1E83">
          <w:rPr>
            <w:rStyle w:val="Hyperlink"/>
            <w:rFonts w:ascii="Verdana" w:hAnsi="Verdana"/>
          </w:rPr>
          <w:t>mcm141@pitt.edu</w:t>
        </w:r>
      </w:hyperlink>
      <w:r w:rsidR="00EF4968" w:rsidRPr="00FC1E83">
        <w:rPr>
          <w:rFonts w:ascii="Verdana" w:hAnsi="Verdana"/>
        </w:rPr>
        <w:t xml:space="preserve">.  </w:t>
      </w:r>
      <w:r w:rsidR="00EF4968" w:rsidRPr="00CB15B9">
        <w:rPr>
          <w:rFonts w:ascii="Verdana" w:hAnsi="Verdana"/>
          <w:sz w:val="24"/>
          <w:szCs w:val="24"/>
        </w:rPr>
        <w:t xml:space="preserve"> </w:t>
      </w:r>
    </w:p>
    <w:p w:rsidR="00CB15B9" w:rsidRDefault="00CB15B9" w:rsidP="00CB4E85">
      <w:pPr>
        <w:spacing w:after="0" w:line="240" w:lineRule="auto"/>
        <w:rPr>
          <w:rFonts w:ascii="Verdana" w:hAnsi="Verdana"/>
        </w:rPr>
      </w:pPr>
    </w:p>
    <w:p w:rsidR="00CB15B9" w:rsidRPr="006A1A50" w:rsidRDefault="00CB15B9" w:rsidP="00CB15B9">
      <w:pPr>
        <w:spacing w:after="0" w:line="240" w:lineRule="auto"/>
        <w:rPr>
          <w:rFonts w:ascii="Verdana" w:hAnsi="Verdana"/>
          <w:b/>
          <w:sz w:val="24"/>
          <w:szCs w:val="24"/>
        </w:rPr>
      </w:pPr>
      <w:r w:rsidRPr="006A1A50">
        <w:rPr>
          <w:rFonts w:ascii="Verdana" w:hAnsi="Verdana"/>
          <w:b/>
          <w:sz w:val="24"/>
          <w:szCs w:val="24"/>
        </w:rPr>
        <w:t>National Youth In Transition Database</w:t>
      </w:r>
      <w:r w:rsidR="00452B22">
        <w:rPr>
          <w:rFonts w:ascii="Verdana" w:hAnsi="Verdana"/>
          <w:b/>
          <w:sz w:val="24"/>
          <w:szCs w:val="24"/>
        </w:rPr>
        <w:t xml:space="preserve"> (NYTD)</w:t>
      </w:r>
      <w:r w:rsidRPr="006A1A50">
        <w:rPr>
          <w:rFonts w:ascii="Verdana" w:hAnsi="Verdana"/>
          <w:b/>
          <w:sz w:val="24"/>
          <w:szCs w:val="24"/>
        </w:rPr>
        <w:t>:</w:t>
      </w:r>
    </w:p>
    <w:p w:rsidR="00CB15B9" w:rsidRDefault="00452B22" w:rsidP="00CB15B9">
      <w:pPr>
        <w:spacing w:after="0" w:line="240" w:lineRule="auto"/>
        <w:rPr>
          <w:rFonts w:ascii="Verdana" w:hAnsi="Verdana"/>
        </w:rPr>
      </w:pPr>
      <w:r>
        <w:rPr>
          <w:rFonts w:ascii="Verdana" w:hAnsi="Verdana"/>
        </w:rPr>
        <w:t>NYTD</w:t>
      </w:r>
      <w:r w:rsidR="00CB15B9" w:rsidRPr="006A1A50">
        <w:rPr>
          <w:rFonts w:ascii="Verdana" w:hAnsi="Verdana"/>
        </w:rPr>
        <w:t xml:space="preserve"> implementation is ongoing with the Baseline Population (every youth in foster care who reaches age 17), the Served Population (any youth receiving an IL service regardless of age.), and the Follow-up </w:t>
      </w:r>
      <w:r w:rsidR="00CB15B9">
        <w:rPr>
          <w:rFonts w:ascii="Verdana" w:hAnsi="Verdana"/>
        </w:rPr>
        <w:t>19</w:t>
      </w:r>
      <w:r w:rsidR="00CB15B9" w:rsidRPr="006A1A50">
        <w:rPr>
          <w:rFonts w:ascii="Verdana" w:hAnsi="Verdana"/>
        </w:rPr>
        <w:t xml:space="preserve"> Population collection </w:t>
      </w:r>
      <w:r w:rsidR="00CB15B9">
        <w:rPr>
          <w:rFonts w:ascii="Verdana" w:hAnsi="Verdana"/>
        </w:rPr>
        <w:t>(</w:t>
      </w:r>
      <w:r w:rsidR="00CB15B9" w:rsidRPr="006A1A50">
        <w:rPr>
          <w:rFonts w:ascii="Verdana" w:hAnsi="Verdana"/>
        </w:rPr>
        <w:t xml:space="preserve">period </w:t>
      </w:r>
      <w:r w:rsidR="00CB15B9">
        <w:rPr>
          <w:rFonts w:ascii="Verdana" w:hAnsi="Verdana"/>
        </w:rPr>
        <w:t>B started April 1, 2016</w:t>
      </w:r>
      <w:r w:rsidR="00CB15B9" w:rsidRPr="006A1A50">
        <w:rPr>
          <w:rFonts w:ascii="Verdana" w:hAnsi="Verdana"/>
        </w:rPr>
        <w:t xml:space="preserve">). </w:t>
      </w:r>
      <w:r w:rsidR="00CB15B9">
        <w:rPr>
          <w:rFonts w:ascii="Verdana" w:hAnsi="Verdana"/>
        </w:rPr>
        <w:t xml:space="preserve"> </w:t>
      </w:r>
      <w:r>
        <w:rPr>
          <w:rFonts w:ascii="Verdana" w:hAnsi="Verdana"/>
        </w:rPr>
        <w:t xml:space="preserve">All counties have been notified of recent changes with Follow-up survey outreach by way of email. PA is working diligently to meet the national standards of youth participation. </w:t>
      </w:r>
    </w:p>
    <w:p w:rsidR="00CB15B9" w:rsidRDefault="00CB15B9" w:rsidP="00CB15B9">
      <w:pPr>
        <w:spacing w:after="0" w:line="240" w:lineRule="auto"/>
        <w:rPr>
          <w:rFonts w:ascii="Verdana" w:hAnsi="Verdana"/>
        </w:rPr>
      </w:pPr>
    </w:p>
    <w:p w:rsidR="00CB15B9" w:rsidRPr="006A1A50" w:rsidRDefault="00CB15B9" w:rsidP="00CB15B9">
      <w:pPr>
        <w:spacing w:after="0" w:line="240" w:lineRule="auto"/>
        <w:rPr>
          <w:rFonts w:ascii="Verdana" w:hAnsi="Verdana"/>
        </w:rPr>
      </w:pPr>
      <w:r w:rsidRPr="006A1A50">
        <w:rPr>
          <w:rFonts w:ascii="Verdana" w:hAnsi="Verdana"/>
        </w:rPr>
        <w:t xml:space="preserve">NYTD questions can be directed to Joe Warrick at </w:t>
      </w:r>
      <w:hyperlink r:id="rId28" w:history="1">
        <w:r w:rsidRPr="006A1A50">
          <w:rPr>
            <w:rFonts w:ascii="Verdana" w:hAnsi="Verdana"/>
            <w:color w:val="0000FF"/>
            <w:u w:val="single"/>
          </w:rPr>
          <w:t>jwarrick@pa.gov</w:t>
        </w:r>
      </w:hyperlink>
      <w:r w:rsidRPr="006A1A50">
        <w:rPr>
          <w:rFonts w:ascii="Verdana" w:hAnsi="Verdana"/>
        </w:rPr>
        <w:t xml:space="preserve"> or (717) 214-6765.</w:t>
      </w:r>
    </w:p>
    <w:p w:rsidR="00452B22" w:rsidRDefault="00452B22" w:rsidP="00CB15B9">
      <w:pPr>
        <w:spacing w:after="0" w:line="240" w:lineRule="auto"/>
        <w:rPr>
          <w:rFonts w:ascii="Verdana" w:hAnsi="Verdana"/>
          <w:b/>
          <w:sz w:val="24"/>
          <w:szCs w:val="24"/>
        </w:rPr>
      </w:pPr>
    </w:p>
    <w:p w:rsidR="00CB15B9" w:rsidRPr="006A1A50" w:rsidRDefault="00CB15B9" w:rsidP="00CB15B9">
      <w:pPr>
        <w:pStyle w:val="NoSpacing"/>
        <w:rPr>
          <w:rFonts w:ascii="Verdana" w:hAnsi="Verdana"/>
          <w:b/>
          <w:bCs/>
          <w:sz w:val="24"/>
          <w:szCs w:val="24"/>
        </w:rPr>
      </w:pPr>
      <w:r>
        <w:rPr>
          <w:rFonts w:ascii="Verdana" w:hAnsi="Verdana"/>
          <w:b/>
          <w:bCs/>
          <w:sz w:val="24"/>
          <w:szCs w:val="24"/>
        </w:rPr>
        <w:lastRenderedPageBreak/>
        <w:t xml:space="preserve">Pennsylvania </w:t>
      </w:r>
      <w:r w:rsidRPr="006A1A50">
        <w:rPr>
          <w:rFonts w:ascii="Verdana" w:hAnsi="Verdana"/>
          <w:b/>
          <w:bCs/>
          <w:sz w:val="24"/>
          <w:szCs w:val="24"/>
        </w:rPr>
        <w:t>Chafee Education and Training Grant Program:</w:t>
      </w:r>
    </w:p>
    <w:p w:rsidR="00CB15B9" w:rsidRPr="006A1A50" w:rsidRDefault="00CB15B9" w:rsidP="00CB15B9">
      <w:pPr>
        <w:pStyle w:val="NoSpacing"/>
        <w:rPr>
          <w:rFonts w:ascii="Verdana" w:hAnsi="Verdana"/>
        </w:rPr>
      </w:pPr>
      <w:r w:rsidRPr="006A1A50">
        <w:rPr>
          <w:rFonts w:ascii="Verdana" w:hAnsi="Verdana"/>
        </w:rPr>
        <w:t>The Pennsylvania Chafee Education and Training Grant (ETG) application for the 201</w:t>
      </w:r>
      <w:r>
        <w:rPr>
          <w:rFonts w:ascii="Verdana" w:hAnsi="Verdana"/>
        </w:rPr>
        <w:t>6</w:t>
      </w:r>
      <w:r w:rsidRPr="006A1A50">
        <w:rPr>
          <w:rFonts w:ascii="Verdana" w:hAnsi="Verdana"/>
        </w:rPr>
        <w:t>-201</w:t>
      </w:r>
      <w:r>
        <w:rPr>
          <w:rFonts w:ascii="Verdana" w:hAnsi="Verdana"/>
        </w:rPr>
        <w:t>7</w:t>
      </w:r>
      <w:r w:rsidRPr="006A1A50">
        <w:rPr>
          <w:rFonts w:ascii="Verdana" w:hAnsi="Verdana"/>
        </w:rPr>
        <w:t xml:space="preserve"> school year and directions on how to apply are available online at:  </w:t>
      </w:r>
      <w:hyperlink r:id="rId29" w:history="1">
        <w:r w:rsidRPr="006A1A50">
          <w:rPr>
            <w:rStyle w:val="Hyperlink"/>
            <w:rFonts w:ascii="Verdana" w:hAnsi="Verdana"/>
          </w:rPr>
          <w:t>https://www.pheaa.org/funding-opportunities/other-educational-aid/chafee-program.shtml</w:t>
        </w:r>
      </w:hyperlink>
      <w:r w:rsidRPr="006A1A50">
        <w:rPr>
          <w:rFonts w:ascii="Verdana" w:hAnsi="Verdana"/>
        </w:rPr>
        <w:t>. The 201</w:t>
      </w:r>
      <w:r>
        <w:rPr>
          <w:rFonts w:ascii="Verdana" w:hAnsi="Verdana"/>
        </w:rPr>
        <w:t>6</w:t>
      </w:r>
      <w:r w:rsidRPr="006A1A50">
        <w:rPr>
          <w:rFonts w:ascii="Verdana" w:hAnsi="Verdana"/>
        </w:rPr>
        <w:t>-201</w:t>
      </w:r>
      <w:r>
        <w:rPr>
          <w:rFonts w:ascii="Verdana" w:hAnsi="Verdana"/>
        </w:rPr>
        <w:t xml:space="preserve">7 maximum ETG award has yet to be determined (the amount per student in 2015-2016 was </w:t>
      </w:r>
      <w:r w:rsidRPr="006A1A50">
        <w:rPr>
          <w:rFonts w:ascii="Verdana" w:hAnsi="Verdana"/>
        </w:rPr>
        <w:t>$4,</w:t>
      </w:r>
      <w:r>
        <w:rPr>
          <w:rFonts w:ascii="Verdana" w:hAnsi="Verdana"/>
        </w:rPr>
        <w:t>75</w:t>
      </w:r>
      <w:r w:rsidRPr="006A1A50">
        <w:rPr>
          <w:rFonts w:ascii="Verdana" w:hAnsi="Verdana"/>
        </w:rPr>
        <w:t>0</w:t>
      </w:r>
      <w:r>
        <w:rPr>
          <w:rFonts w:ascii="Verdana" w:hAnsi="Verdana"/>
        </w:rPr>
        <w:t>).</w:t>
      </w:r>
      <w:r w:rsidRPr="006A1A50">
        <w:rPr>
          <w:rFonts w:ascii="Verdana" w:hAnsi="Verdana"/>
        </w:rPr>
        <w:t> </w:t>
      </w:r>
    </w:p>
    <w:p w:rsidR="00CB15B9" w:rsidRDefault="00CB15B9" w:rsidP="00CB15B9">
      <w:pPr>
        <w:pStyle w:val="NoSpacing"/>
        <w:rPr>
          <w:rFonts w:ascii="Verdana" w:hAnsi="Verdana"/>
        </w:rPr>
      </w:pPr>
    </w:p>
    <w:p w:rsidR="00CB15B9" w:rsidRDefault="00CB15B9" w:rsidP="00CB15B9">
      <w:pPr>
        <w:pStyle w:val="NoSpacing"/>
        <w:rPr>
          <w:rFonts w:ascii="Verdana" w:hAnsi="Verdana"/>
        </w:rPr>
      </w:pPr>
      <w:r w:rsidRPr="006A1A50">
        <w:rPr>
          <w:rFonts w:ascii="Verdana" w:hAnsi="Verdana"/>
        </w:rPr>
        <w:t xml:space="preserve">All current ETG award recipients will be automatically enrolled for the next </w:t>
      </w:r>
    </w:p>
    <w:p w:rsidR="00CB15B9" w:rsidRPr="006A1A50" w:rsidRDefault="00CB15B9" w:rsidP="00CB15B9">
      <w:pPr>
        <w:pStyle w:val="NoSpacing"/>
        <w:rPr>
          <w:rFonts w:ascii="Verdana" w:hAnsi="Verdana"/>
        </w:rPr>
      </w:pPr>
      <w:r w:rsidRPr="006A1A50">
        <w:rPr>
          <w:rFonts w:ascii="Verdana" w:hAnsi="Verdana"/>
        </w:rPr>
        <w:t>academic year and do not need to complete the ETG application. </w:t>
      </w:r>
      <w:r>
        <w:rPr>
          <w:rFonts w:ascii="Verdana" w:hAnsi="Verdana"/>
        </w:rPr>
        <w:t xml:space="preserve"> Free Application for Federal Student Aid renewal forms must be completed every year. </w:t>
      </w:r>
      <w:r w:rsidRPr="006A1A50">
        <w:rPr>
          <w:rFonts w:ascii="Verdana" w:hAnsi="Verdana"/>
        </w:rPr>
        <w:t xml:space="preserve"> </w:t>
      </w:r>
    </w:p>
    <w:p w:rsidR="00CB15B9" w:rsidRPr="006A1A50" w:rsidRDefault="00CB15B9" w:rsidP="00CB15B9">
      <w:pPr>
        <w:pStyle w:val="NoSpacing"/>
        <w:rPr>
          <w:rFonts w:ascii="Verdana" w:hAnsi="Verdana"/>
        </w:rPr>
      </w:pPr>
      <w:r w:rsidRPr="006A1A50">
        <w:rPr>
          <w:rFonts w:ascii="Verdana" w:hAnsi="Verdana"/>
        </w:rPr>
        <w:t> </w:t>
      </w:r>
    </w:p>
    <w:p w:rsidR="00CB15B9" w:rsidRDefault="00CB15B9" w:rsidP="00CB15B9">
      <w:pPr>
        <w:pStyle w:val="NoSpacing"/>
        <w:rPr>
          <w:rFonts w:ascii="Verdana" w:hAnsi="Verdana"/>
        </w:rPr>
      </w:pPr>
      <w:r w:rsidRPr="00677B50">
        <w:rPr>
          <w:rFonts w:ascii="Verdana" w:hAnsi="Verdana"/>
        </w:rPr>
        <w:t>For questions about current Chafee applications or a youth’s status, please contact PHEAA at 1-800-831-0797.  </w:t>
      </w:r>
      <w:r w:rsidRPr="006A1A50">
        <w:rPr>
          <w:rFonts w:ascii="Verdana" w:hAnsi="Verdana"/>
        </w:rPr>
        <w:t xml:space="preserve">If you have questions regarding the ETG program, contact Joe Warrick at </w:t>
      </w:r>
      <w:hyperlink r:id="rId30" w:history="1">
        <w:r w:rsidRPr="006A1A50">
          <w:rPr>
            <w:rStyle w:val="Hyperlink"/>
            <w:rFonts w:ascii="Verdana" w:hAnsi="Verdana"/>
          </w:rPr>
          <w:t>jwarrick@pa.gov</w:t>
        </w:r>
      </w:hyperlink>
      <w:r w:rsidRPr="006A1A50">
        <w:rPr>
          <w:rFonts w:ascii="Verdana" w:hAnsi="Verdana"/>
        </w:rPr>
        <w:t xml:space="preserve"> or at (717) 214-6765.</w:t>
      </w:r>
    </w:p>
    <w:p w:rsidR="00CB15B9" w:rsidRDefault="00CB15B9" w:rsidP="00CB15B9">
      <w:pPr>
        <w:pStyle w:val="NoSpacing"/>
        <w:rPr>
          <w:rFonts w:ascii="Verdana" w:hAnsi="Verdana"/>
        </w:rPr>
      </w:pPr>
    </w:p>
    <w:p w:rsidR="00452B22" w:rsidRDefault="00CB15B9" w:rsidP="00CB15B9">
      <w:pPr>
        <w:pStyle w:val="NoSpacing"/>
        <w:rPr>
          <w:rFonts w:ascii="Verdana" w:hAnsi="Verdana"/>
        </w:rPr>
      </w:pPr>
      <w:r>
        <w:rPr>
          <w:rFonts w:ascii="Verdana" w:hAnsi="Verdana"/>
          <w:b/>
        </w:rPr>
        <w:t>F</w:t>
      </w:r>
      <w:r w:rsidR="00452B22">
        <w:rPr>
          <w:rFonts w:ascii="Verdana" w:hAnsi="Verdana"/>
          <w:b/>
        </w:rPr>
        <w:t xml:space="preserve">ree </w:t>
      </w:r>
      <w:r>
        <w:rPr>
          <w:rFonts w:ascii="Verdana" w:hAnsi="Verdana"/>
          <w:b/>
        </w:rPr>
        <w:t>A</w:t>
      </w:r>
      <w:r w:rsidR="00452B22">
        <w:rPr>
          <w:rFonts w:ascii="Verdana" w:hAnsi="Verdana"/>
          <w:b/>
        </w:rPr>
        <w:t xml:space="preserve">pplication for Federal </w:t>
      </w:r>
      <w:r>
        <w:rPr>
          <w:rFonts w:ascii="Verdana" w:hAnsi="Verdana"/>
          <w:b/>
        </w:rPr>
        <w:t>S</w:t>
      </w:r>
      <w:r w:rsidR="00452B22">
        <w:rPr>
          <w:rFonts w:ascii="Verdana" w:hAnsi="Verdana"/>
          <w:b/>
        </w:rPr>
        <w:t xml:space="preserve">tudent </w:t>
      </w:r>
      <w:r>
        <w:rPr>
          <w:rFonts w:ascii="Verdana" w:hAnsi="Verdana"/>
          <w:b/>
        </w:rPr>
        <w:t>A</w:t>
      </w:r>
      <w:r w:rsidR="00452B22">
        <w:rPr>
          <w:rFonts w:ascii="Verdana" w:hAnsi="Verdana"/>
          <w:b/>
        </w:rPr>
        <w:t>id (FAFSA) changes</w:t>
      </w:r>
      <w:r w:rsidRPr="00CB15B9">
        <w:rPr>
          <w:rFonts w:ascii="Verdana" w:hAnsi="Verdana"/>
        </w:rPr>
        <w:t>:</w:t>
      </w:r>
      <w:r>
        <w:rPr>
          <w:rFonts w:ascii="Verdana" w:hAnsi="Verdana"/>
        </w:rPr>
        <w:br/>
      </w:r>
      <w:r w:rsidRPr="00CB15B9">
        <w:rPr>
          <w:rFonts w:ascii="Verdana" w:hAnsi="Verdana"/>
        </w:rPr>
        <w:t xml:space="preserve">Students who will graduate from high school or complete a GED in 2017 can apply for financial aid starting on  October </w:t>
      </w:r>
      <w:r w:rsidR="00452B22">
        <w:rPr>
          <w:rFonts w:ascii="Verdana" w:hAnsi="Verdana"/>
        </w:rPr>
        <w:t xml:space="preserve">1, </w:t>
      </w:r>
      <w:r w:rsidRPr="00CB15B9">
        <w:rPr>
          <w:rFonts w:ascii="Verdana" w:hAnsi="Verdana"/>
        </w:rPr>
        <w:t xml:space="preserve">2016 rather than waiting until January of their senior year.  This change will allow students to apply for financial aid using actual data rather than estimates at the same time that they typically start to apply for college admission.  It’s hoped that students will make more informed college decisions if they have financial aid information at the same time as admissions decisions.  </w:t>
      </w:r>
    </w:p>
    <w:p w:rsidR="00452B22" w:rsidRDefault="00452B22" w:rsidP="00CB15B9">
      <w:pPr>
        <w:pStyle w:val="NoSpacing"/>
        <w:rPr>
          <w:rFonts w:ascii="Verdana" w:hAnsi="Verdana"/>
        </w:rPr>
      </w:pPr>
    </w:p>
    <w:p w:rsidR="00CB15B9" w:rsidRPr="00CB15B9" w:rsidRDefault="00CB15B9" w:rsidP="00CB15B9">
      <w:pPr>
        <w:pStyle w:val="NoSpacing"/>
        <w:rPr>
          <w:rFonts w:ascii="Verdana" w:hAnsi="Verdana"/>
        </w:rPr>
      </w:pPr>
      <w:r w:rsidRPr="00CB15B9">
        <w:rPr>
          <w:rFonts w:ascii="Verdana" w:hAnsi="Verdana"/>
        </w:rPr>
        <w:t>To make that possible, the FAFSA and P</w:t>
      </w:r>
      <w:r>
        <w:rPr>
          <w:rFonts w:ascii="Verdana" w:hAnsi="Verdana"/>
        </w:rPr>
        <w:t>HEAA will use the p</w:t>
      </w:r>
      <w:r w:rsidRPr="00CB15B9">
        <w:rPr>
          <w:rFonts w:ascii="Verdana" w:hAnsi="Verdana"/>
        </w:rPr>
        <w:t xml:space="preserve">rior </w:t>
      </w:r>
      <w:r>
        <w:rPr>
          <w:rFonts w:ascii="Verdana" w:hAnsi="Verdana"/>
        </w:rPr>
        <w:t>y</w:t>
      </w:r>
      <w:r w:rsidRPr="00CB15B9">
        <w:rPr>
          <w:rFonts w:ascii="Verdana" w:hAnsi="Verdana"/>
        </w:rPr>
        <w:t xml:space="preserve">ear </w:t>
      </w:r>
      <w:r>
        <w:rPr>
          <w:rFonts w:ascii="Verdana" w:hAnsi="Verdana"/>
        </w:rPr>
        <w:t>t</w:t>
      </w:r>
      <w:r w:rsidRPr="00CB15B9">
        <w:rPr>
          <w:rFonts w:ascii="Verdana" w:hAnsi="Verdana"/>
        </w:rPr>
        <w:t xml:space="preserve">ax </w:t>
      </w:r>
      <w:r w:rsidR="00452B22">
        <w:rPr>
          <w:rFonts w:ascii="Verdana" w:hAnsi="Verdana"/>
        </w:rPr>
        <w:t>r</w:t>
      </w:r>
      <w:r w:rsidRPr="00CB15B9">
        <w:rPr>
          <w:rFonts w:ascii="Verdana" w:hAnsi="Verdana"/>
        </w:rPr>
        <w:t xml:space="preserve">eturn for aid consideration in 2017-18.  For example, an application for 2017-18 </w:t>
      </w:r>
      <w:r w:rsidRPr="00CB15B9">
        <w:rPr>
          <w:rFonts w:ascii="Verdana" w:hAnsi="Verdana"/>
        </w:rPr>
        <w:lastRenderedPageBreak/>
        <w:t>financial aid will use income from the 2015 tax return.  Youth and IL/transition staff should look for financial aid nights</w:t>
      </w:r>
      <w:r w:rsidR="00452B22">
        <w:rPr>
          <w:rFonts w:ascii="Verdana" w:hAnsi="Verdana"/>
        </w:rPr>
        <w:t xml:space="preserve"> in your local area</w:t>
      </w:r>
      <w:r w:rsidRPr="00CB15B9">
        <w:rPr>
          <w:rFonts w:ascii="Verdana" w:hAnsi="Verdana"/>
        </w:rPr>
        <w:t xml:space="preserve"> in late spring or early in the fall of 2016 – and be aware that financial aid deadlines for priority processing may change at some colleges and universities.  Please note, some funding is available on a first come, first serve basis.  </w:t>
      </w:r>
    </w:p>
    <w:p w:rsidR="00CB15B9" w:rsidRPr="00CB15B9" w:rsidRDefault="00CB15B9" w:rsidP="00CB15B9">
      <w:pPr>
        <w:pStyle w:val="NoSpacing"/>
        <w:rPr>
          <w:rFonts w:ascii="Verdana" w:hAnsi="Verdana"/>
        </w:rPr>
      </w:pPr>
    </w:p>
    <w:p w:rsidR="00FC1E83" w:rsidRDefault="00452B22" w:rsidP="00452B22">
      <w:pPr>
        <w:pStyle w:val="NoSpacing"/>
        <w:rPr>
          <w:rFonts w:ascii="Verdana" w:hAnsi="Verdana"/>
        </w:rPr>
      </w:pPr>
      <w:r>
        <w:rPr>
          <w:rFonts w:ascii="Verdana" w:hAnsi="Verdana"/>
        </w:rPr>
        <w:t>PAY ATTENTION to the deadlines!</w:t>
      </w:r>
      <w:r w:rsidR="00CB15B9" w:rsidRPr="00CB15B9">
        <w:rPr>
          <w:rFonts w:ascii="Verdana" w:hAnsi="Verdana"/>
        </w:rPr>
        <w:t xml:space="preserve"> There are federal and state deadlines, and your colleges may also have a deadline.  </w:t>
      </w:r>
      <w:r w:rsidR="00FC1E83">
        <w:rPr>
          <w:rFonts w:ascii="Verdana" w:hAnsi="Verdana"/>
        </w:rPr>
        <w:t>August 1, 2016 is the deadline f</w:t>
      </w:r>
      <w:r w:rsidR="00CB15B9" w:rsidRPr="00CB15B9">
        <w:rPr>
          <w:rFonts w:ascii="Verdana" w:hAnsi="Verdana"/>
        </w:rPr>
        <w:t>or</w:t>
      </w:r>
      <w:r w:rsidR="00FC1E83">
        <w:rPr>
          <w:rFonts w:ascii="Verdana" w:hAnsi="Verdana"/>
        </w:rPr>
        <w:t xml:space="preserve"> y</w:t>
      </w:r>
      <w:r w:rsidR="00CB15B9" w:rsidRPr="00CB15B9">
        <w:rPr>
          <w:rFonts w:ascii="Verdana" w:hAnsi="Verdana"/>
        </w:rPr>
        <w:t>outh attending college in PA</w:t>
      </w:r>
      <w:r w:rsidR="00FC1E83">
        <w:rPr>
          <w:rFonts w:ascii="Verdana" w:hAnsi="Verdana"/>
        </w:rPr>
        <w:t xml:space="preserve"> and </w:t>
      </w:r>
      <w:r w:rsidR="00CB15B9" w:rsidRPr="00CB15B9">
        <w:rPr>
          <w:rFonts w:ascii="Verdana" w:hAnsi="Verdana"/>
        </w:rPr>
        <w:t>all fi</w:t>
      </w:r>
      <w:r w:rsidR="00FC1E83">
        <w:rPr>
          <w:rFonts w:ascii="Verdana" w:hAnsi="Verdana"/>
        </w:rPr>
        <w:t xml:space="preserve">rst–time applicants enrolled in a community college; </w:t>
      </w:r>
      <w:r w:rsidR="00CB15B9" w:rsidRPr="00CB15B9">
        <w:rPr>
          <w:rFonts w:ascii="Verdana" w:hAnsi="Verdana"/>
        </w:rPr>
        <w:t>business/</w:t>
      </w:r>
      <w:r w:rsidR="00FC1E83">
        <w:rPr>
          <w:rFonts w:ascii="Verdana" w:hAnsi="Verdana"/>
        </w:rPr>
        <w:t xml:space="preserve"> </w:t>
      </w:r>
      <w:r w:rsidR="00CB15B9" w:rsidRPr="00CB15B9">
        <w:rPr>
          <w:rFonts w:ascii="Verdana" w:hAnsi="Verdana"/>
        </w:rPr>
        <w:t>trade/technical school; hospital school of nursing; designated Pennsylvania Open-Admission institution; or no</w:t>
      </w:r>
      <w:r w:rsidR="00FC1E83">
        <w:rPr>
          <w:rFonts w:ascii="Verdana" w:hAnsi="Verdana"/>
        </w:rPr>
        <w:t xml:space="preserve">n-transferable two-year program. </w:t>
      </w:r>
    </w:p>
    <w:p w:rsidR="00CB15B9" w:rsidRPr="00452B22" w:rsidRDefault="00CB15B9" w:rsidP="00452B22">
      <w:pPr>
        <w:pStyle w:val="NoSpacing"/>
        <w:rPr>
          <w:rFonts w:ascii="Verdana" w:hAnsi="Verdana"/>
        </w:rPr>
      </w:pPr>
      <w:r w:rsidRPr="00452B22">
        <w:rPr>
          <w:rFonts w:ascii="Verdana" w:hAnsi="Verdana"/>
        </w:rPr>
        <w:t>All</w:t>
      </w:r>
      <w:r w:rsidR="00FC1E83">
        <w:rPr>
          <w:rFonts w:ascii="Verdana" w:hAnsi="Verdana"/>
        </w:rPr>
        <w:t xml:space="preserve"> other applicants must meet the May 1, 2016 deadline.</w:t>
      </w:r>
    </w:p>
    <w:p w:rsidR="00CB15B9" w:rsidRPr="00CB15B9" w:rsidRDefault="00CB15B9" w:rsidP="00CB15B9">
      <w:pPr>
        <w:pStyle w:val="NoSpacing"/>
        <w:rPr>
          <w:rFonts w:ascii="Verdana" w:hAnsi="Verdana"/>
        </w:rPr>
      </w:pPr>
    </w:p>
    <w:p w:rsidR="00CB15B9" w:rsidRPr="00CB15B9" w:rsidRDefault="00CB15B9" w:rsidP="00CB15B9">
      <w:pPr>
        <w:spacing w:line="240" w:lineRule="auto"/>
        <w:rPr>
          <w:rFonts w:ascii="Verdana" w:hAnsi="Verdana"/>
          <w:sz w:val="24"/>
          <w:szCs w:val="24"/>
        </w:rPr>
      </w:pPr>
      <w:r w:rsidRPr="00CB15B9">
        <w:rPr>
          <w:rFonts w:ascii="Verdana" w:hAnsi="Verdana"/>
          <w:b/>
          <w:sz w:val="24"/>
          <w:szCs w:val="24"/>
        </w:rPr>
        <w:t>SAT Waivers:</w:t>
      </w:r>
      <w:r>
        <w:rPr>
          <w:rFonts w:ascii="Verdana" w:hAnsi="Verdana"/>
          <w:sz w:val="24"/>
          <w:szCs w:val="24"/>
        </w:rPr>
        <w:br/>
      </w:r>
      <w:r w:rsidRPr="00FC1E83">
        <w:rPr>
          <w:rFonts w:ascii="Verdana" w:hAnsi="Verdana"/>
        </w:rPr>
        <w:t xml:space="preserve">Fee waivers for both the SAT Reasoning test and the SAT Subject test are available for </w:t>
      </w:r>
      <w:r w:rsidRPr="00FC1E83">
        <w:rPr>
          <w:rFonts w:ascii="Verdana" w:hAnsi="Verdana"/>
          <w:i/>
        </w:rPr>
        <w:t xml:space="preserve">current high school students </w:t>
      </w:r>
      <w:r w:rsidRPr="00FC1E83">
        <w:rPr>
          <w:rFonts w:ascii="Verdana" w:hAnsi="Verdana"/>
        </w:rPr>
        <w:t xml:space="preserve">who cannot afford to pay the test fees. Please be sure to indicate on the SAT Waiver Request Form which test your youth wishes to take.  SAT Waivers are available for students who are </w:t>
      </w:r>
      <w:r w:rsidRPr="00FC1E83">
        <w:rPr>
          <w:rFonts w:ascii="Verdana" w:hAnsi="Verdana"/>
          <w:i/>
        </w:rPr>
        <w:t>currently</w:t>
      </w:r>
      <w:r w:rsidRPr="00FC1E83">
        <w:rPr>
          <w:rFonts w:ascii="Verdana" w:hAnsi="Verdana"/>
        </w:rPr>
        <w:t xml:space="preserve"> in high school.  If a youth already graduated or did not graduate, but received their GED, the College Board will not accept the fee waiver. There are also a limited number of college application fee waivers.   If you need to obtain either waiver,</w:t>
      </w:r>
      <w:r w:rsidR="00FC1E83">
        <w:rPr>
          <w:rFonts w:ascii="Verdana" w:hAnsi="Verdana"/>
        </w:rPr>
        <w:t xml:space="preserve"> please contact Melissa Moore at </w:t>
      </w:r>
      <w:hyperlink r:id="rId31" w:history="1">
        <w:r w:rsidR="00FC1E83" w:rsidRPr="00FC1E83">
          <w:rPr>
            <w:rStyle w:val="Hyperlink"/>
            <w:rFonts w:ascii="Verdana" w:hAnsi="Verdana"/>
          </w:rPr>
          <w:t>mcm141@pitt.edu</w:t>
        </w:r>
      </w:hyperlink>
      <w:r w:rsidR="00FC1E83" w:rsidRPr="00FC1E83">
        <w:rPr>
          <w:rFonts w:ascii="Verdana" w:hAnsi="Verdana"/>
        </w:rPr>
        <w:t xml:space="preserve">. </w:t>
      </w:r>
      <w:r w:rsidRPr="00FC1E83">
        <w:rPr>
          <w:rFonts w:ascii="Verdana" w:hAnsi="Verdana"/>
        </w:rPr>
        <w:t xml:space="preserve"> </w:t>
      </w:r>
      <w:r w:rsidRPr="00CB15B9">
        <w:rPr>
          <w:rFonts w:ascii="Verdana" w:hAnsi="Verdana"/>
          <w:sz w:val="24"/>
          <w:szCs w:val="24"/>
        </w:rPr>
        <w:t xml:space="preserve"> </w:t>
      </w:r>
    </w:p>
    <w:p w:rsidR="00CB15B9" w:rsidRDefault="00CB15B9" w:rsidP="00CB4E85">
      <w:pPr>
        <w:spacing w:after="0" w:line="240" w:lineRule="auto"/>
        <w:rPr>
          <w:rFonts w:ascii="Verdana" w:hAnsi="Verdana"/>
        </w:rPr>
      </w:pPr>
    </w:p>
    <w:p w:rsidR="00CB15B9" w:rsidRDefault="00CB15B9" w:rsidP="00CB4E85">
      <w:pPr>
        <w:spacing w:after="0" w:line="240" w:lineRule="auto"/>
        <w:rPr>
          <w:rFonts w:ascii="Verdana" w:hAnsi="Verdana"/>
        </w:rPr>
      </w:pPr>
    </w:p>
    <w:p w:rsidR="00CB15B9" w:rsidRDefault="00CB15B9" w:rsidP="00CB4E85">
      <w:pPr>
        <w:spacing w:after="0" w:line="240" w:lineRule="auto"/>
        <w:rPr>
          <w:rFonts w:ascii="Verdana" w:hAnsi="Verdana"/>
        </w:rPr>
      </w:pPr>
    </w:p>
    <w:p w:rsidR="00CB15B9" w:rsidRDefault="00CB15B9" w:rsidP="00CB4E85">
      <w:pPr>
        <w:spacing w:after="0" w:line="240" w:lineRule="auto"/>
        <w:rPr>
          <w:rFonts w:ascii="Verdana" w:hAnsi="Verdana"/>
        </w:rPr>
      </w:pPr>
    </w:p>
    <w:p w:rsidR="00CB15B9" w:rsidRDefault="00CB15B9" w:rsidP="00CB4E85">
      <w:pPr>
        <w:spacing w:after="0" w:line="240" w:lineRule="auto"/>
        <w:rPr>
          <w:rFonts w:ascii="Verdana" w:hAnsi="Verdana"/>
        </w:rPr>
      </w:pPr>
    </w:p>
    <w:p w:rsidR="00CB15B9" w:rsidRDefault="00CB15B9" w:rsidP="00CB4E85">
      <w:pPr>
        <w:spacing w:after="0" w:line="240" w:lineRule="auto"/>
        <w:rPr>
          <w:rFonts w:ascii="Verdana" w:hAnsi="Verdana"/>
        </w:rPr>
      </w:pPr>
    </w:p>
    <w:p w:rsidR="00FC1E83" w:rsidRDefault="00FC1E83" w:rsidP="00CB4E85">
      <w:pPr>
        <w:spacing w:after="0" w:line="240" w:lineRule="auto"/>
        <w:rPr>
          <w:rFonts w:ascii="Verdana" w:hAnsi="Verdana"/>
        </w:rPr>
      </w:pPr>
    </w:p>
    <w:p w:rsidR="00FC1E83" w:rsidRDefault="00FC1E83" w:rsidP="00CB4E85">
      <w:pPr>
        <w:spacing w:after="0" w:line="240" w:lineRule="auto"/>
        <w:rPr>
          <w:rFonts w:ascii="Verdana" w:hAnsi="Verdana"/>
        </w:rPr>
      </w:pPr>
    </w:p>
    <w:p w:rsidR="00FC1E83" w:rsidRDefault="00FC1E83" w:rsidP="00CB4E85">
      <w:pPr>
        <w:spacing w:after="0" w:line="240" w:lineRule="auto"/>
        <w:rPr>
          <w:rFonts w:ascii="Verdana" w:hAnsi="Verdana"/>
        </w:rPr>
      </w:pPr>
    </w:p>
    <w:p w:rsidR="00F31DAF" w:rsidRDefault="00F31DAF" w:rsidP="00CB4E85">
      <w:pPr>
        <w:spacing w:after="0" w:line="240" w:lineRule="auto"/>
        <w:rPr>
          <w:rFonts w:ascii="Verdana" w:hAnsi="Verdana"/>
        </w:rPr>
      </w:pPr>
    </w:p>
    <w:p w:rsidR="00F31DAF" w:rsidRDefault="00F31DAF" w:rsidP="00CB4E85">
      <w:pPr>
        <w:spacing w:after="0" w:line="240" w:lineRule="auto"/>
        <w:rPr>
          <w:rFonts w:ascii="Verdana" w:hAnsi="Verdana"/>
        </w:rPr>
      </w:pPr>
    </w:p>
    <w:p w:rsidR="00F31DAF" w:rsidRDefault="00F31DAF" w:rsidP="00CB4E85">
      <w:pPr>
        <w:spacing w:after="0" w:line="240" w:lineRule="auto"/>
        <w:rPr>
          <w:rFonts w:ascii="Verdana" w:hAnsi="Verdana"/>
        </w:rPr>
      </w:pPr>
    </w:p>
    <w:p w:rsidR="00F31DAF" w:rsidRDefault="00F31DAF" w:rsidP="00CB4E85">
      <w:pPr>
        <w:spacing w:after="0" w:line="240" w:lineRule="auto"/>
        <w:rPr>
          <w:rFonts w:ascii="Verdana" w:hAnsi="Verdana"/>
        </w:rPr>
      </w:pPr>
    </w:p>
    <w:p w:rsidR="00F31DAF" w:rsidRDefault="00F31DAF" w:rsidP="00CB4E85">
      <w:pPr>
        <w:spacing w:after="0" w:line="240" w:lineRule="auto"/>
        <w:rPr>
          <w:rFonts w:ascii="Verdana" w:hAnsi="Verdana"/>
        </w:rPr>
      </w:pPr>
    </w:p>
    <w:p w:rsidR="00F31DAF" w:rsidRDefault="00F31DAF" w:rsidP="00CB4E85">
      <w:pPr>
        <w:spacing w:after="0" w:line="240" w:lineRule="auto"/>
        <w:rPr>
          <w:rFonts w:ascii="Verdana" w:hAnsi="Verdana"/>
        </w:rPr>
      </w:pPr>
    </w:p>
    <w:p w:rsidR="00F31DAF" w:rsidRDefault="00F31DAF" w:rsidP="00CB4E85">
      <w:pPr>
        <w:spacing w:after="0" w:line="240" w:lineRule="auto"/>
        <w:rPr>
          <w:rFonts w:ascii="Verdana" w:hAnsi="Verdana"/>
        </w:rPr>
      </w:pPr>
    </w:p>
    <w:p w:rsidR="00F31DAF" w:rsidRDefault="00F31DAF" w:rsidP="00CB4E85">
      <w:pPr>
        <w:spacing w:after="0" w:line="240" w:lineRule="auto"/>
        <w:rPr>
          <w:rFonts w:ascii="Verdana" w:hAnsi="Verdana"/>
        </w:rPr>
      </w:pPr>
    </w:p>
    <w:p w:rsidR="00F31DAF" w:rsidRDefault="00F31DAF" w:rsidP="00CB4E85">
      <w:pPr>
        <w:spacing w:after="0" w:line="240" w:lineRule="auto"/>
        <w:rPr>
          <w:rFonts w:ascii="Verdana" w:hAnsi="Verdana"/>
        </w:rPr>
      </w:pPr>
    </w:p>
    <w:p w:rsidR="00F31DAF" w:rsidRDefault="00F31DAF" w:rsidP="00CB4E85">
      <w:pPr>
        <w:spacing w:after="0" w:line="240" w:lineRule="auto"/>
        <w:rPr>
          <w:rFonts w:ascii="Verdana" w:hAnsi="Verdana"/>
        </w:rPr>
      </w:pPr>
    </w:p>
    <w:p w:rsidR="00F31DAF" w:rsidRDefault="00F31DAF" w:rsidP="00CB4E85">
      <w:pPr>
        <w:spacing w:after="0" w:line="240" w:lineRule="auto"/>
        <w:rPr>
          <w:rFonts w:ascii="Verdana" w:hAnsi="Verdana"/>
        </w:rPr>
      </w:pPr>
    </w:p>
    <w:p w:rsidR="00F31DAF" w:rsidRDefault="00F31DAF" w:rsidP="00CB4E85">
      <w:pPr>
        <w:spacing w:after="0" w:line="240" w:lineRule="auto"/>
        <w:rPr>
          <w:rFonts w:ascii="Verdana" w:hAnsi="Verdana"/>
        </w:rPr>
      </w:pPr>
    </w:p>
    <w:p w:rsidR="00F31DAF" w:rsidRDefault="00F31DAF" w:rsidP="00CB4E85">
      <w:pPr>
        <w:spacing w:after="0" w:line="240" w:lineRule="auto"/>
        <w:rPr>
          <w:rFonts w:ascii="Verdana" w:hAnsi="Verdana"/>
        </w:rPr>
      </w:pPr>
    </w:p>
    <w:p w:rsidR="00F31DAF" w:rsidRDefault="00F31DAF" w:rsidP="00CB4E85">
      <w:pPr>
        <w:spacing w:after="0" w:line="240" w:lineRule="auto"/>
        <w:rPr>
          <w:rFonts w:ascii="Verdana" w:hAnsi="Verdana"/>
        </w:rPr>
      </w:pPr>
    </w:p>
    <w:p w:rsidR="00F31DAF" w:rsidRDefault="00F31DAF" w:rsidP="00CB4E85">
      <w:pPr>
        <w:spacing w:after="0" w:line="240" w:lineRule="auto"/>
        <w:rPr>
          <w:rFonts w:ascii="Verdana" w:hAnsi="Verdana"/>
        </w:rPr>
      </w:pPr>
    </w:p>
    <w:p w:rsidR="00F31DAF" w:rsidRDefault="00F31DAF" w:rsidP="00CB4E85">
      <w:pPr>
        <w:spacing w:after="0" w:line="240" w:lineRule="auto"/>
        <w:rPr>
          <w:rFonts w:ascii="Verdana" w:hAnsi="Verdana"/>
        </w:rPr>
      </w:pPr>
    </w:p>
    <w:p w:rsidR="00F31DAF" w:rsidRDefault="00F31DAF" w:rsidP="00CB4E85">
      <w:pPr>
        <w:spacing w:after="0" w:line="240" w:lineRule="auto"/>
        <w:rPr>
          <w:rFonts w:ascii="Verdana" w:hAnsi="Verdana"/>
        </w:rPr>
      </w:pPr>
    </w:p>
    <w:p w:rsidR="00F31DAF" w:rsidRDefault="00F31DAF" w:rsidP="00CB4E85">
      <w:pPr>
        <w:spacing w:after="0" w:line="240" w:lineRule="auto"/>
        <w:rPr>
          <w:rFonts w:ascii="Verdana" w:hAnsi="Verdana"/>
        </w:rPr>
      </w:pPr>
    </w:p>
    <w:p w:rsidR="00F31DAF" w:rsidRDefault="00F31DAF" w:rsidP="00CB4E85">
      <w:pPr>
        <w:spacing w:after="0" w:line="240" w:lineRule="auto"/>
        <w:rPr>
          <w:rFonts w:ascii="Verdana" w:hAnsi="Verdana"/>
        </w:rPr>
      </w:pPr>
    </w:p>
    <w:p w:rsidR="00F31DAF" w:rsidRDefault="00F31DAF" w:rsidP="00CB4E85">
      <w:pPr>
        <w:spacing w:after="0" w:line="240" w:lineRule="auto"/>
        <w:rPr>
          <w:rFonts w:ascii="Verdana" w:hAnsi="Verdana"/>
        </w:rPr>
      </w:pPr>
    </w:p>
    <w:p w:rsidR="00F31DAF" w:rsidRDefault="00F31DAF" w:rsidP="00CB4E85">
      <w:pPr>
        <w:spacing w:after="0" w:line="240" w:lineRule="auto"/>
        <w:rPr>
          <w:rFonts w:ascii="Verdana" w:hAnsi="Verdana"/>
        </w:rPr>
      </w:pPr>
    </w:p>
    <w:p w:rsidR="00EF4968" w:rsidRDefault="00EF4968" w:rsidP="00CB4E85">
      <w:pPr>
        <w:spacing w:after="0" w:line="240" w:lineRule="auto"/>
        <w:rPr>
          <w:rFonts w:ascii="Verdana" w:hAnsi="Verdana"/>
        </w:rPr>
      </w:pPr>
    </w:p>
    <w:p w:rsidR="00EF4968" w:rsidRDefault="00EF4968" w:rsidP="00CB4E85">
      <w:pPr>
        <w:spacing w:after="0" w:line="240" w:lineRule="auto"/>
        <w:rPr>
          <w:rFonts w:ascii="Verdana" w:hAnsi="Verdana"/>
        </w:rPr>
      </w:pPr>
    </w:p>
    <w:p w:rsidR="00EF4968" w:rsidRDefault="00EF4968" w:rsidP="00CB4E85">
      <w:pPr>
        <w:spacing w:after="0" w:line="240" w:lineRule="auto"/>
        <w:rPr>
          <w:rFonts w:ascii="Verdana" w:hAnsi="Verdana"/>
        </w:rPr>
      </w:pPr>
    </w:p>
    <w:p w:rsidR="00EF4968" w:rsidRDefault="00EF4968" w:rsidP="00CB4E85">
      <w:pPr>
        <w:spacing w:after="0" w:line="240" w:lineRule="auto"/>
        <w:rPr>
          <w:rFonts w:ascii="Verdana" w:hAnsi="Verdana"/>
        </w:rPr>
      </w:pPr>
    </w:p>
    <w:p w:rsidR="00EF4968" w:rsidRDefault="00EF4968" w:rsidP="00CB4E85">
      <w:pPr>
        <w:spacing w:after="0" w:line="240" w:lineRule="auto"/>
        <w:rPr>
          <w:rFonts w:ascii="Verdana" w:hAnsi="Verdana"/>
        </w:rPr>
      </w:pPr>
    </w:p>
    <w:p w:rsidR="00EF4968" w:rsidRDefault="00EF4968" w:rsidP="00CB4E85">
      <w:pPr>
        <w:spacing w:after="0" w:line="240" w:lineRule="auto"/>
        <w:rPr>
          <w:rFonts w:ascii="Verdana" w:hAnsi="Verdana"/>
        </w:rPr>
      </w:pPr>
    </w:p>
    <w:p w:rsidR="00F31DAF" w:rsidRDefault="00F31DAF" w:rsidP="00CB4E85">
      <w:pPr>
        <w:spacing w:after="0" w:line="240" w:lineRule="auto"/>
        <w:rPr>
          <w:rFonts w:ascii="Verdana" w:hAnsi="Verdana"/>
        </w:rPr>
      </w:pPr>
    </w:p>
    <w:p w:rsidR="00F31DAF" w:rsidRDefault="00F31DAF" w:rsidP="00CB4E85">
      <w:pPr>
        <w:spacing w:after="0" w:line="240" w:lineRule="auto"/>
        <w:rPr>
          <w:rFonts w:ascii="Verdana" w:hAnsi="Verdana"/>
        </w:rPr>
      </w:pPr>
    </w:p>
    <w:p w:rsidR="00F31DAF" w:rsidRDefault="00F31DAF" w:rsidP="00CB4E85">
      <w:pPr>
        <w:spacing w:after="0" w:line="240" w:lineRule="auto"/>
        <w:rPr>
          <w:rFonts w:ascii="Verdana" w:hAnsi="Verdana"/>
        </w:rPr>
      </w:pPr>
    </w:p>
    <w:p w:rsidR="00F31DAF" w:rsidRDefault="00F31DAF" w:rsidP="00CB4E85">
      <w:pPr>
        <w:spacing w:after="0" w:line="240" w:lineRule="auto"/>
        <w:rPr>
          <w:rFonts w:ascii="Verdana" w:hAnsi="Verdana"/>
        </w:rPr>
      </w:pPr>
    </w:p>
    <w:p w:rsidR="003135C7" w:rsidRPr="00FC1E83" w:rsidRDefault="003135C7" w:rsidP="00FC1E83">
      <w:pPr>
        <w:pStyle w:val="ListParagraph"/>
        <w:numPr>
          <w:ilvl w:val="0"/>
          <w:numId w:val="9"/>
        </w:numPr>
        <w:jc w:val="right"/>
        <w:rPr>
          <w:rFonts w:ascii="Verdana" w:hAnsi="Verdana"/>
          <w:sz w:val="24"/>
          <w:szCs w:val="24"/>
        </w:rPr>
      </w:pPr>
      <w:r w:rsidRPr="00FC1E83">
        <w:rPr>
          <w:rFonts w:ascii="Verdana" w:hAnsi="Verdana"/>
          <w:sz w:val="24"/>
          <w:szCs w:val="24"/>
        </w:rPr>
        <w:t>/</w:t>
      </w:r>
      <w:proofErr w:type="spellStart"/>
      <w:r w:rsidRPr="00FC1E83">
        <w:rPr>
          <w:rFonts w:ascii="Verdana" w:hAnsi="Verdana"/>
          <w:sz w:val="24"/>
          <w:szCs w:val="24"/>
        </w:rPr>
        <w:t>adoptpa</w:t>
      </w:r>
      <w:proofErr w:type="spellEnd"/>
      <w:r w:rsidRPr="00FC1E83">
        <w:rPr>
          <w:rFonts w:ascii="Verdana" w:hAnsi="Verdana"/>
          <w:sz w:val="24"/>
          <w:szCs w:val="24"/>
        </w:rPr>
        <w:t xml:space="preserve"> </w:t>
      </w:r>
    </w:p>
    <w:p w:rsidR="00FC1E83" w:rsidRPr="00FC1E83" w:rsidRDefault="00FC1E83" w:rsidP="00FC1E83">
      <w:pPr>
        <w:pStyle w:val="ListParagraph"/>
        <w:jc w:val="center"/>
        <w:rPr>
          <w:rFonts w:ascii="Verdana" w:hAnsi="Verdana"/>
          <w:sz w:val="24"/>
          <w:szCs w:val="24"/>
        </w:rPr>
      </w:pPr>
    </w:p>
    <w:p w:rsidR="003135C7" w:rsidRPr="00FC1E83" w:rsidRDefault="003135C7" w:rsidP="00FC1E83">
      <w:pPr>
        <w:pStyle w:val="ListParagraph"/>
        <w:numPr>
          <w:ilvl w:val="0"/>
          <w:numId w:val="10"/>
        </w:numPr>
        <w:jc w:val="right"/>
        <w:rPr>
          <w:rFonts w:ascii="Verdana" w:hAnsi="Verdana"/>
          <w:sz w:val="24"/>
          <w:szCs w:val="24"/>
        </w:rPr>
      </w:pPr>
      <w:r w:rsidRPr="00FC1E83">
        <w:rPr>
          <w:rFonts w:ascii="Verdana" w:hAnsi="Verdana"/>
          <w:sz w:val="24"/>
          <w:szCs w:val="24"/>
        </w:rPr>
        <w:t>/</w:t>
      </w:r>
      <w:proofErr w:type="spellStart"/>
      <w:r w:rsidRPr="00FC1E83">
        <w:rPr>
          <w:rFonts w:ascii="Verdana" w:hAnsi="Verdana"/>
          <w:sz w:val="24"/>
          <w:szCs w:val="24"/>
        </w:rPr>
        <w:t>adoptpakids</w:t>
      </w:r>
      <w:proofErr w:type="spellEnd"/>
    </w:p>
    <w:p w:rsidR="00FC1E83" w:rsidRPr="00FC1E83" w:rsidRDefault="00FC1E83" w:rsidP="00FC1E83">
      <w:pPr>
        <w:pStyle w:val="ListParagraph"/>
        <w:jc w:val="center"/>
        <w:rPr>
          <w:rFonts w:ascii="Verdana" w:hAnsi="Verdana"/>
          <w:sz w:val="24"/>
          <w:szCs w:val="24"/>
        </w:rPr>
      </w:pPr>
    </w:p>
    <w:p w:rsidR="00FC1E83" w:rsidRDefault="00FC1E83" w:rsidP="00FC1E83">
      <w:pPr>
        <w:pStyle w:val="ListParagraph"/>
        <w:numPr>
          <w:ilvl w:val="0"/>
          <w:numId w:val="8"/>
        </w:numPr>
        <w:jc w:val="right"/>
        <w:rPr>
          <w:rFonts w:ascii="Verdana" w:hAnsi="Verdana"/>
          <w:sz w:val="24"/>
          <w:szCs w:val="24"/>
        </w:rPr>
      </w:pPr>
    </w:p>
    <w:p w:rsidR="003135C7" w:rsidRPr="00FC1E83" w:rsidRDefault="003135C7" w:rsidP="00FC1E83">
      <w:pPr>
        <w:ind w:left="360"/>
        <w:jc w:val="right"/>
        <w:rPr>
          <w:rFonts w:ascii="Verdana" w:hAnsi="Verdana"/>
          <w:sz w:val="24"/>
          <w:szCs w:val="24"/>
        </w:rPr>
      </w:pPr>
      <w:r w:rsidRPr="00FC1E83">
        <w:rPr>
          <w:rFonts w:ascii="Verdana" w:hAnsi="Verdana"/>
          <w:sz w:val="24"/>
          <w:szCs w:val="24"/>
        </w:rPr>
        <w:t>www.adoptpakids.org</w:t>
      </w:r>
    </w:p>
    <w:p w:rsidR="00FC1E83" w:rsidRDefault="00FC1E83" w:rsidP="00FC1E83">
      <w:pPr>
        <w:pStyle w:val="ListParagraph"/>
        <w:jc w:val="right"/>
        <w:rPr>
          <w:rFonts w:ascii="Verdana" w:hAnsi="Verdana"/>
          <w:sz w:val="24"/>
          <w:szCs w:val="24"/>
        </w:rPr>
      </w:pPr>
    </w:p>
    <w:p w:rsidR="00FC1E83" w:rsidRDefault="00FC1E83" w:rsidP="00FC1E83">
      <w:pPr>
        <w:pStyle w:val="ListParagraph"/>
        <w:jc w:val="right"/>
      </w:pPr>
      <w:r>
        <w:rPr>
          <w:noProof/>
        </w:rPr>
        <w:drawing>
          <wp:inline distT="0" distB="0" distL="0" distR="0" wp14:anchorId="298D6E3B" wp14:editId="4438745B">
            <wp:extent cx="247650" cy="238125"/>
            <wp:effectExtent l="0" t="0" r="0" b="9525"/>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32" cstate="print">
                      <a:extLst>
                        <a:ext uri="{28A0092B-C50C-407E-A947-70E740481C1C}">
                          <a14:useLocalDpi xmlns:a14="http://schemas.microsoft.com/office/drawing/2010/main" val="0"/>
                        </a:ext>
                      </a:extLst>
                    </a:blip>
                    <a:stretch>
                      <a:fillRect/>
                    </a:stretch>
                  </pic:blipFill>
                  <pic:spPr>
                    <a:xfrm>
                      <a:off x="0" y="0"/>
                      <a:ext cx="247650" cy="238125"/>
                    </a:xfrm>
                    <a:prstGeom prst="rect">
                      <a:avLst/>
                    </a:prstGeom>
                  </pic:spPr>
                </pic:pic>
              </a:graphicData>
            </a:graphic>
          </wp:inline>
        </w:drawing>
      </w:r>
      <w:r>
        <w:rPr>
          <w:rFonts w:ascii="Verdana" w:hAnsi="Verdana"/>
          <w:sz w:val="24"/>
          <w:szCs w:val="24"/>
        </w:rPr>
        <w:t>ww.independentlivingpa.org</w:t>
      </w:r>
    </w:p>
    <w:sectPr w:rsidR="00FC1E83" w:rsidSect="00697D54">
      <w:type w:val="continuous"/>
      <w:pgSz w:w="12240" w:h="15840"/>
      <w:pgMar w:top="1440" w:right="1260" w:bottom="990" w:left="1350" w:header="720" w:footer="720" w:gutter="0"/>
      <w:pgBorders w:offsetFrom="page">
        <w:top w:val="double" w:sz="4" w:space="24" w:color="auto"/>
        <w:left w:val="double" w:sz="4" w:space="24" w:color="auto"/>
        <w:bottom w:val="double" w:sz="4" w:space="24" w:color="auto"/>
        <w:right w:val="double" w:sz="4" w:space="24" w:color="auto"/>
      </w:pgBorders>
      <w:cols w:num="2" w:space="63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3B6A" w:rsidRDefault="00AC3B6A">
      <w:pPr>
        <w:spacing w:after="0" w:line="240" w:lineRule="auto"/>
      </w:pPr>
      <w:r>
        <w:separator/>
      </w:r>
    </w:p>
  </w:endnote>
  <w:endnote w:type="continuationSeparator" w:id="0">
    <w:p w:rsidR="00AC3B6A" w:rsidRDefault="00AC3B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0903" w:rsidRDefault="000B0369">
    <w:pPr>
      <w:pStyle w:val="Footer"/>
      <w:jc w:val="right"/>
    </w:pPr>
  </w:p>
  <w:p w:rsidR="00D70903" w:rsidRDefault="000B036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3B6A" w:rsidRDefault="00AC3B6A">
      <w:pPr>
        <w:spacing w:after="0" w:line="240" w:lineRule="auto"/>
      </w:pPr>
      <w:r>
        <w:separator/>
      </w:r>
    </w:p>
  </w:footnote>
  <w:footnote w:type="continuationSeparator" w:id="0">
    <w:p w:rsidR="00AC3B6A" w:rsidRDefault="00AC3B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2013362"/>
      <w:docPartObj>
        <w:docPartGallery w:val="Page Numbers (Top of Page)"/>
        <w:docPartUnique/>
      </w:docPartObj>
    </w:sdtPr>
    <w:sdtEndPr>
      <w:rPr>
        <w:noProof/>
      </w:rPr>
    </w:sdtEndPr>
    <w:sdtContent>
      <w:p w:rsidR="00A333E9" w:rsidRDefault="00A1536B">
        <w:pPr>
          <w:pStyle w:val="Header"/>
          <w:jc w:val="center"/>
        </w:pPr>
        <w:r>
          <w:fldChar w:fldCharType="begin"/>
        </w:r>
        <w:r>
          <w:instrText xml:space="preserve"> PAGE   \* MERGEFORMAT </w:instrText>
        </w:r>
        <w:r>
          <w:fldChar w:fldCharType="separate"/>
        </w:r>
        <w:r w:rsidR="000B0369">
          <w:rPr>
            <w:noProof/>
          </w:rPr>
          <w:t>5</w:t>
        </w:r>
        <w:r>
          <w:rPr>
            <w:noProof/>
          </w:rPr>
          <w:fldChar w:fldCharType="end"/>
        </w:r>
      </w:p>
    </w:sdtContent>
  </w:sdt>
  <w:p w:rsidR="00A333E9" w:rsidRDefault="000B036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pt;height:12pt;visibility:visible;mso-wrap-style:square" o:bullet="t">
        <v:imagedata r:id="rId1" o:title=""/>
      </v:shape>
    </w:pict>
  </w:numPicBullet>
  <w:numPicBullet w:numPicBulletId="1">
    <w:pict>
      <v:shape id="_x0000_i1027" type="#_x0000_t75" alt="Image result for facebook logo" style="width:14.25pt;height:11.25pt;visibility:visible;mso-wrap-style:square" o:bullet="t">
        <v:imagedata r:id="rId2" o:title="Image result for facebook logo"/>
      </v:shape>
    </w:pict>
  </w:numPicBullet>
  <w:numPicBullet w:numPicBulletId="2">
    <w:pict>
      <v:shape id="_x0000_i1028" type="#_x0000_t75" style="width:11.25pt;height:11.25pt;visibility:visible;mso-wrap-style:square" o:bullet="t">
        <v:imagedata r:id="rId3" o:title=""/>
      </v:shape>
    </w:pict>
  </w:numPicBullet>
  <w:abstractNum w:abstractNumId="0">
    <w:nsid w:val="04991441"/>
    <w:multiLevelType w:val="hybridMultilevel"/>
    <w:tmpl w:val="AA3AF3A4"/>
    <w:lvl w:ilvl="0" w:tplc="A5B24C76">
      <w:start w:val="1"/>
      <w:numFmt w:val="bullet"/>
      <w:lvlText w:val=""/>
      <w:lvlPicBulletId w:val="0"/>
      <w:lvlJc w:val="left"/>
      <w:pPr>
        <w:tabs>
          <w:tab w:val="num" w:pos="720"/>
        </w:tabs>
        <w:ind w:left="720" w:hanging="360"/>
      </w:pPr>
      <w:rPr>
        <w:rFonts w:ascii="Symbol" w:hAnsi="Symbol" w:hint="default"/>
        <w:sz w:val="36"/>
        <w:szCs w:val="36"/>
      </w:rPr>
    </w:lvl>
    <w:lvl w:ilvl="1" w:tplc="9666417E" w:tentative="1">
      <w:start w:val="1"/>
      <w:numFmt w:val="bullet"/>
      <w:lvlText w:val=""/>
      <w:lvlJc w:val="left"/>
      <w:pPr>
        <w:tabs>
          <w:tab w:val="num" w:pos="1440"/>
        </w:tabs>
        <w:ind w:left="1440" w:hanging="360"/>
      </w:pPr>
      <w:rPr>
        <w:rFonts w:ascii="Symbol" w:hAnsi="Symbol" w:hint="default"/>
      </w:rPr>
    </w:lvl>
    <w:lvl w:ilvl="2" w:tplc="E864DDFE" w:tentative="1">
      <w:start w:val="1"/>
      <w:numFmt w:val="bullet"/>
      <w:lvlText w:val=""/>
      <w:lvlJc w:val="left"/>
      <w:pPr>
        <w:tabs>
          <w:tab w:val="num" w:pos="2160"/>
        </w:tabs>
        <w:ind w:left="2160" w:hanging="360"/>
      </w:pPr>
      <w:rPr>
        <w:rFonts w:ascii="Symbol" w:hAnsi="Symbol" w:hint="default"/>
      </w:rPr>
    </w:lvl>
    <w:lvl w:ilvl="3" w:tplc="FB885DAC" w:tentative="1">
      <w:start w:val="1"/>
      <w:numFmt w:val="bullet"/>
      <w:lvlText w:val=""/>
      <w:lvlJc w:val="left"/>
      <w:pPr>
        <w:tabs>
          <w:tab w:val="num" w:pos="2880"/>
        </w:tabs>
        <w:ind w:left="2880" w:hanging="360"/>
      </w:pPr>
      <w:rPr>
        <w:rFonts w:ascii="Symbol" w:hAnsi="Symbol" w:hint="default"/>
      </w:rPr>
    </w:lvl>
    <w:lvl w:ilvl="4" w:tplc="EE806D12" w:tentative="1">
      <w:start w:val="1"/>
      <w:numFmt w:val="bullet"/>
      <w:lvlText w:val=""/>
      <w:lvlJc w:val="left"/>
      <w:pPr>
        <w:tabs>
          <w:tab w:val="num" w:pos="3600"/>
        </w:tabs>
        <w:ind w:left="3600" w:hanging="360"/>
      </w:pPr>
      <w:rPr>
        <w:rFonts w:ascii="Symbol" w:hAnsi="Symbol" w:hint="default"/>
      </w:rPr>
    </w:lvl>
    <w:lvl w:ilvl="5" w:tplc="E3DE43AE" w:tentative="1">
      <w:start w:val="1"/>
      <w:numFmt w:val="bullet"/>
      <w:lvlText w:val=""/>
      <w:lvlJc w:val="left"/>
      <w:pPr>
        <w:tabs>
          <w:tab w:val="num" w:pos="4320"/>
        </w:tabs>
        <w:ind w:left="4320" w:hanging="360"/>
      </w:pPr>
      <w:rPr>
        <w:rFonts w:ascii="Symbol" w:hAnsi="Symbol" w:hint="default"/>
      </w:rPr>
    </w:lvl>
    <w:lvl w:ilvl="6" w:tplc="CCDA6E4C" w:tentative="1">
      <w:start w:val="1"/>
      <w:numFmt w:val="bullet"/>
      <w:lvlText w:val=""/>
      <w:lvlJc w:val="left"/>
      <w:pPr>
        <w:tabs>
          <w:tab w:val="num" w:pos="5040"/>
        </w:tabs>
        <w:ind w:left="5040" w:hanging="360"/>
      </w:pPr>
      <w:rPr>
        <w:rFonts w:ascii="Symbol" w:hAnsi="Symbol" w:hint="default"/>
      </w:rPr>
    </w:lvl>
    <w:lvl w:ilvl="7" w:tplc="C33AFA36" w:tentative="1">
      <w:start w:val="1"/>
      <w:numFmt w:val="bullet"/>
      <w:lvlText w:val=""/>
      <w:lvlJc w:val="left"/>
      <w:pPr>
        <w:tabs>
          <w:tab w:val="num" w:pos="5760"/>
        </w:tabs>
        <w:ind w:left="5760" w:hanging="360"/>
      </w:pPr>
      <w:rPr>
        <w:rFonts w:ascii="Symbol" w:hAnsi="Symbol" w:hint="default"/>
      </w:rPr>
    </w:lvl>
    <w:lvl w:ilvl="8" w:tplc="83607A8A" w:tentative="1">
      <w:start w:val="1"/>
      <w:numFmt w:val="bullet"/>
      <w:lvlText w:val=""/>
      <w:lvlJc w:val="left"/>
      <w:pPr>
        <w:tabs>
          <w:tab w:val="num" w:pos="6480"/>
        </w:tabs>
        <w:ind w:left="6480" w:hanging="360"/>
      </w:pPr>
      <w:rPr>
        <w:rFonts w:ascii="Symbol" w:hAnsi="Symbol" w:hint="default"/>
      </w:rPr>
    </w:lvl>
  </w:abstractNum>
  <w:abstractNum w:abstractNumId="1">
    <w:nsid w:val="114A0449"/>
    <w:multiLevelType w:val="hybridMultilevel"/>
    <w:tmpl w:val="164A97B0"/>
    <w:lvl w:ilvl="0" w:tplc="AB9623E2">
      <w:start w:val="1"/>
      <w:numFmt w:val="bullet"/>
      <w:lvlText w:val=""/>
      <w:lvlPicBulletId w:val="1"/>
      <w:lvlJc w:val="left"/>
      <w:pPr>
        <w:tabs>
          <w:tab w:val="num" w:pos="720"/>
        </w:tabs>
        <w:ind w:left="720" w:hanging="360"/>
      </w:pPr>
      <w:rPr>
        <w:rFonts w:ascii="Symbol" w:hAnsi="Symbol" w:hint="default"/>
      </w:rPr>
    </w:lvl>
    <w:lvl w:ilvl="1" w:tplc="0D0274E8" w:tentative="1">
      <w:start w:val="1"/>
      <w:numFmt w:val="bullet"/>
      <w:lvlText w:val=""/>
      <w:lvlJc w:val="left"/>
      <w:pPr>
        <w:tabs>
          <w:tab w:val="num" w:pos="1440"/>
        </w:tabs>
        <w:ind w:left="1440" w:hanging="360"/>
      </w:pPr>
      <w:rPr>
        <w:rFonts w:ascii="Symbol" w:hAnsi="Symbol" w:hint="default"/>
      </w:rPr>
    </w:lvl>
    <w:lvl w:ilvl="2" w:tplc="5978E96A" w:tentative="1">
      <w:start w:val="1"/>
      <w:numFmt w:val="bullet"/>
      <w:lvlText w:val=""/>
      <w:lvlJc w:val="left"/>
      <w:pPr>
        <w:tabs>
          <w:tab w:val="num" w:pos="2160"/>
        </w:tabs>
        <w:ind w:left="2160" w:hanging="360"/>
      </w:pPr>
      <w:rPr>
        <w:rFonts w:ascii="Symbol" w:hAnsi="Symbol" w:hint="default"/>
      </w:rPr>
    </w:lvl>
    <w:lvl w:ilvl="3" w:tplc="05B07594" w:tentative="1">
      <w:start w:val="1"/>
      <w:numFmt w:val="bullet"/>
      <w:lvlText w:val=""/>
      <w:lvlJc w:val="left"/>
      <w:pPr>
        <w:tabs>
          <w:tab w:val="num" w:pos="2880"/>
        </w:tabs>
        <w:ind w:left="2880" w:hanging="360"/>
      </w:pPr>
      <w:rPr>
        <w:rFonts w:ascii="Symbol" w:hAnsi="Symbol" w:hint="default"/>
      </w:rPr>
    </w:lvl>
    <w:lvl w:ilvl="4" w:tplc="4502D6C8" w:tentative="1">
      <w:start w:val="1"/>
      <w:numFmt w:val="bullet"/>
      <w:lvlText w:val=""/>
      <w:lvlJc w:val="left"/>
      <w:pPr>
        <w:tabs>
          <w:tab w:val="num" w:pos="3600"/>
        </w:tabs>
        <w:ind w:left="3600" w:hanging="360"/>
      </w:pPr>
      <w:rPr>
        <w:rFonts w:ascii="Symbol" w:hAnsi="Symbol" w:hint="default"/>
      </w:rPr>
    </w:lvl>
    <w:lvl w:ilvl="5" w:tplc="4A980D20" w:tentative="1">
      <w:start w:val="1"/>
      <w:numFmt w:val="bullet"/>
      <w:lvlText w:val=""/>
      <w:lvlJc w:val="left"/>
      <w:pPr>
        <w:tabs>
          <w:tab w:val="num" w:pos="4320"/>
        </w:tabs>
        <w:ind w:left="4320" w:hanging="360"/>
      </w:pPr>
      <w:rPr>
        <w:rFonts w:ascii="Symbol" w:hAnsi="Symbol" w:hint="default"/>
      </w:rPr>
    </w:lvl>
    <w:lvl w:ilvl="6" w:tplc="ECD08EDC" w:tentative="1">
      <w:start w:val="1"/>
      <w:numFmt w:val="bullet"/>
      <w:lvlText w:val=""/>
      <w:lvlJc w:val="left"/>
      <w:pPr>
        <w:tabs>
          <w:tab w:val="num" w:pos="5040"/>
        </w:tabs>
        <w:ind w:left="5040" w:hanging="360"/>
      </w:pPr>
      <w:rPr>
        <w:rFonts w:ascii="Symbol" w:hAnsi="Symbol" w:hint="default"/>
      </w:rPr>
    </w:lvl>
    <w:lvl w:ilvl="7" w:tplc="041E4D74" w:tentative="1">
      <w:start w:val="1"/>
      <w:numFmt w:val="bullet"/>
      <w:lvlText w:val=""/>
      <w:lvlJc w:val="left"/>
      <w:pPr>
        <w:tabs>
          <w:tab w:val="num" w:pos="5760"/>
        </w:tabs>
        <w:ind w:left="5760" w:hanging="360"/>
      </w:pPr>
      <w:rPr>
        <w:rFonts w:ascii="Symbol" w:hAnsi="Symbol" w:hint="default"/>
      </w:rPr>
    </w:lvl>
    <w:lvl w:ilvl="8" w:tplc="B5D8D5B4" w:tentative="1">
      <w:start w:val="1"/>
      <w:numFmt w:val="bullet"/>
      <w:lvlText w:val=""/>
      <w:lvlJc w:val="left"/>
      <w:pPr>
        <w:tabs>
          <w:tab w:val="num" w:pos="6480"/>
        </w:tabs>
        <w:ind w:left="6480" w:hanging="360"/>
      </w:pPr>
      <w:rPr>
        <w:rFonts w:ascii="Symbol" w:hAnsi="Symbol" w:hint="default"/>
      </w:rPr>
    </w:lvl>
  </w:abstractNum>
  <w:abstractNum w:abstractNumId="2">
    <w:nsid w:val="15AC0A97"/>
    <w:multiLevelType w:val="hybridMultilevel"/>
    <w:tmpl w:val="DC288A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91F5F0A"/>
    <w:multiLevelType w:val="hybridMultilevel"/>
    <w:tmpl w:val="A1B65F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29253890"/>
    <w:multiLevelType w:val="hybridMultilevel"/>
    <w:tmpl w:val="C82A9BEE"/>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5">
    <w:nsid w:val="2C127636"/>
    <w:multiLevelType w:val="hybridMultilevel"/>
    <w:tmpl w:val="B1905C1A"/>
    <w:lvl w:ilvl="0" w:tplc="DC1E14CE">
      <w:start w:val="1"/>
      <w:numFmt w:val="bullet"/>
      <w:lvlText w:val=""/>
      <w:lvlPicBulletId w:val="2"/>
      <w:lvlJc w:val="left"/>
      <w:pPr>
        <w:tabs>
          <w:tab w:val="num" w:pos="720"/>
        </w:tabs>
        <w:ind w:left="720" w:hanging="360"/>
      </w:pPr>
      <w:rPr>
        <w:rFonts w:ascii="Symbol" w:hAnsi="Symbol" w:hint="default"/>
        <w:sz w:val="36"/>
        <w:szCs w:val="36"/>
      </w:rPr>
    </w:lvl>
    <w:lvl w:ilvl="1" w:tplc="39DE6118" w:tentative="1">
      <w:start w:val="1"/>
      <w:numFmt w:val="bullet"/>
      <w:lvlText w:val=""/>
      <w:lvlJc w:val="left"/>
      <w:pPr>
        <w:tabs>
          <w:tab w:val="num" w:pos="1440"/>
        </w:tabs>
        <w:ind w:left="1440" w:hanging="360"/>
      </w:pPr>
      <w:rPr>
        <w:rFonts w:ascii="Symbol" w:hAnsi="Symbol" w:hint="default"/>
      </w:rPr>
    </w:lvl>
    <w:lvl w:ilvl="2" w:tplc="44281F08" w:tentative="1">
      <w:start w:val="1"/>
      <w:numFmt w:val="bullet"/>
      <w:lvlText w:val=""/>
      <w:lvlJc w:val="left"/>
      <w:pPr>
        <w:tabs>
          <w:tab w:val="num" w:pos="2160"/>
        </w:tabs>
        <w:ind w:left="2160" w:hanging="360"/>
      </w:pPr>
      <w:rPr>
        <w:rFonts w:ascii="Symbol" w:hAnsi="Symbol" w:hint="default"/>
      </w:rPr>
    </w:lvl>
    <w:lvl w:ilvl="3" w:tplc="DAF2F502" w:tentative="1">
      <w:start w:val="1"/>
      <w:numFmt w:val="bullet"/>
      <w:lvlText w:val=""/>
      <w:lvlJc w:val="left"/>
      <w:pPr>
        <w:tabs>
          <w:tab w:val="num" w:pos="2880"/>
        </w:tabs>
        <w:ind w:left="2880" w:hanging="360"/>
      </w:pPr>
      <w:rPr>
        <w:rFonts w:ascii="Symbol" w:hAnsi="Symbol" w:hint="default"/>
      </w:rPr>
    </w:lvl>
    <w:lvl w:ilvl="4" w:tplc="E8C6A628" w:tentative="1">
      <w:start w:val="1"/>
      <w:numFmt w:val="bullet"/>
      <w:lvlText w:val=""/>
      <w:lvlJc w:val="left"/>
      <w:pPr>
        <w:tabs>
          <w:tab w:val="num" w:pos="3600"/>
        </w:tabs>
        <w:ind w:left="3600" w:hanging="360"/>
      </w:pPr>
      <w:rPr>
        <w:rFonts w:ascii="Symbol" w:hAnsi="Symbol" w:hint="default"/>
      </w:rPr>
    </w:lvl>
    <w:lvl w:ilvl="5" w:tplc="CE38E748" w:tentative="1">
      <w:start w:val="1"/>
      <w:numFmt w:val="bullet"/>
      <w:lvlText w:val=""/>
      <w:lvlJc w:val="left"/>
      <w:pPr>
        <w:tabs>
          <w:tab w:val="num" w:pos="4320"/>
        </w:tabs>
        <w:ind w:left="4320" w:hanging="360"/>
      </w:pPr>
      <w:rPr>
        <w:rFonts w:ascii="Symbol" w:hAnsi="Symbol" w:hint="default"/>
      </w:rPr>
    </w:lvl>
    <w:lvl w:ilvl="6" w:tplc="6C823766" w:tentative="1">
      <w:start w:val="1"/>
      <w:numFmt w:val="bullet"/>
      <w:lvlText w:val=""/>
      <w:lvlJc w:val="left"/>
      <w:pPr>
        <w:tabs>
          <w:tab w:val="num" w:pos="5040"/>
        </w:tabs>
        <w:ind w:left="5040" w:hanging="360"/>
      </w:pPr>
      <w:rPr>
        <w:rFonts w:ascii="Symbol" w:hAnsi="Symbol" w:hint="default"/>
      </w:rPr>
    </w:lvl>
    <w:lvl w:ilvl="7" w:tplc="A6ACB9CE" w:tentative="1">
      <w:start w:val="1"/>
      <w:numFmt w:val="bullet"/>
      <w:lvlText w:val=""/>
      <w:lvlJc w:val="left"/>
      <w:pPr>
        <w:tabs>
          <w:tab w:val="num" w:pos="5760"/>
        </w:tabs>
        <w:ind w:left="5760" w:hanging="360"/>
      </w:pPr>
      <w:rPr>
        <w:rFonts w:ascii="Symbol" w:hAnsi="Symbol" w:hint="default"/>
      </w:rPr>
    </w:lvl>
    <w:lvl w:ilvl="8" w:tplc="97C4D74E" w:tentative="1">
      <w:start w:val="1"/>
      <w:numFmt w:val="bullet"/>
      <w:lvlText w:val=""/>
      <w:lvlJc w:val="left"/>
      <w:pPr>
        <w:tabs>
          <w:tab w:val="num" w:pos="6480"/>
        </w:tabs>
        <w:ind w:left="6480" w:hanging="360"/>
      </w:pPr>
      <w:rPr>
        <w:rFonts w:ascii="Symbol" w:hAnsi="Symbol" w:hint="default"/>
      </w:rPr>
    </w:lvl>
  </w:abstractNum>
  <w:abstractNum w:abstractNumId="6">
    <w:nsid w:val="5DB94EFB"/>
    <w:multiLevelType w:val="hybridMultilevel"/>
    <w:tmpl w:val="6320516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D7C0FB9"/>
    <w:multiLevelType w:val="hybridMultilevel"/>
    <w:tmpl w:val="B216912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3042621"/>
    <w:multiLevelType w:val="hybridMultilevel"/>
    <w:tmpl w:val="1862CB06"/>
    <w:lvl w:ilvl="0" w:tplc="04090001">
      <w:start w:val="1"/>
      <w:numFmt w:val="bullet"/>
      <w:lvlText w:val=""/>
      <w:lvlJc w:val="left"/>
      <w:pPr>
        <w:ind w:left="1515" w:hanging="360"/>
      </w:pPr>
      <w:rPr>
        <w:rFonts w:ascii="Symbol" w:hAnsi="Symbol"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9">
    <w:nsid w:val="7F62177D"/>
    <w:multiLevelType w:val="hybridMultilevel"/>
    <w:tmpl w:val="CA20DD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9"/>
  </w:num>
  <w:num w:numId="4">
    <w:abstractNumId w:val="3"/>
  </w:num>
  <w:num w:numId="5">
    <w:abstractNumId w:val="4"/>
  </w:num>
  <w:num w:numId="6">
    <w:abstractNumId w:val="2"/>
  </w:num>
  <w:num w:numId="7">
    <w:abstractNumId w:val="8"/>
  </w:num>
  <w:num w:numId="8">
    <w:abstractNumId w:val="0"/>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35C7"/>
    <w:rsid w:val="000B0369"/>
    <w:rsid w:val="00103586"/>
    <w:rsid w:val="00274236"/>
    <w:rsid w:val="003135C7"/>
    <w:rsid w:val="00452B22"/>
    <w:rsid w:val="00791A20"/>
    <w:rsid w:val="007B7860"/>
    <w:rsid w:val="00817601"/>
    <w:rsid w:val="0085657D"/>
    <w:rsid w:val="008705EA"/>
    <w:rsid w:val="00A1536B"/>
    <w:rsid w:val="00A34BDA"/>
    <w:rsid w:val="00AC3B6A"/>
    <w:rsid w:val="00CB15B9"/>
    <w:rsid w:val="00CB4E85"/>
    <w:rsid w:val="00CD02BD"/>
    <w:rsid w:val="00D4119B"/>
    <w:rsid w:val="00EF4968"/>
    <w:rsid w:val="00F31DAF"/>
    <w:rsid w:val="00F76CFD"/>
    <w:rsid w:val="00FC1E83"/>
    <w:rsid w:val="00FD67F6"/>
    <w:rsid w:val="00FE29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35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135C7"/>
    <w:rPr>
      <w:color w:val="0000FF"/>
      <w:u w:val="single"/>
    </w:rPr>
  </w:style>
  <w:style w:type="paragraph" w:styleId="NoSpacing">
    <w:name w:val="No Spacing"/>
    <w:uiPriority w:val="1"/>
    <w:qFormat/>
    <w:rsid w:val="003135C7"/>
    <w:pPr>
      <w:spacing w:after="0" w:line="240" w:lineRule="auto"/>
    </w:pPr>
  </w:style>
  <w:style w:type="paragraph" w:styleId="Footer">
    <w:name w:val="footer"/>
    <w:basedOn w:val="Normal"/>
    <w:link w:val="FooterChar"/>
    <w:uiPriority w:val="99"/>
    <w:unhideWhenUsed/>
    <w:rsid w:val="003135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35C7"/>
  </w:style>
  <w:style w:type="table" w:styleId="TableGrid">
    <w:name w:val="Table Grid"/>
    <w:basedOn w:val="TableNormal"/>
    <w:uiPriority w:val="59"/>
    <w:rsid w:val="003135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135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35C7"/>
  </w:style>
  <w:style w:type="paragraph" w:styleId="BalloonText">
    <w:name w:val="Balloon Text"/>
    <w:basedOn w:val="Normal"/>
    <w:link w:val="BalloonTextChar"/>
    <w:uiPriority w:val="99"/>
    <w:semiHidden/>
    <w:unhideWhenUsed/>
    <w:rsid w:val="003135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35C7"/>
    <w:rPr>
      <w:rFonts w:ascii="Tahoma" w:hAnsi="Tahoma" w:cs="Tahoma"/>
      <w:sz w:val="16"/>
      <w:szCs w:val="16"/>
    </w:rPr>
  </w:style>
  <w:style w:type="paragraph" w:styleId="ListParagraph">
    <w:name w:val="List Paragraph"/>
    <w:basedOn w:val="Normal"/>
    <w:uiPriority w:val="34"/>
    <w:qFormat/>
    <w:rsid w:val="00CB4E85"/>
    <w:pPr>
      <w:spacing w:after="0" w:line="240" w:lineRule="auto"/>
      <w:ind w:left="720"/>
    </w:pPr>
    <w:rPr>
      <w:rFonts w:ascii="Calibri" w:hAnsi="Calibri" w:cs="Times New Roman"/>
    </w:rPr>
  </w:style>
  <w:style w:type="character" w:styleId="CommentReference">
    <w:name w:val="annotation reference"/>
    <w:basedOn w:val="DefaultParagraphFont"/>
    <w:uiPriority w:val="99"/>
    <w:semiHidden/>
    <w:unhideWhenUsed/>
    <w:rsid w:val="00791A20"/>
    <w:rPr>
      <w:sz w:val="16"/>
      <w:szCs w:val="16"/>
    </w:rPr>
  </w:style>
  <w:style w:type="paragraph" w:styleId="CommentText">
    <w:name w:val="annotation text"/>
    <w:basedOn w:val="Normal"/>
    <w:link w:val="CommentTextChar"/>
    <w:uiPriority w:val="99"/>
    <w:semiHidden/>
    <w:unhideWhenUsed/>
    <w:rsid w:val="00791A20"/>
    <w:pPr>
      <w:spacing w:line="240" w:lineRule="auto"/>
    </w:pPr>
    <w:rPr>
      <w:sz w:val="20"/>
      <w:szCs w:val="20"/>
    </w:rPr>
  </w:style>
  <w:style w:type="character" w:customStyle="1" w:styleId="CommentTextChar">
    <w:name w:val="Comment Text Char"/>
    <w:basedOn w:val="DefaultParagraphFont"/>
    <w:link w:val="CommentText"/>
    <w:uiPriority w:val="99"/>
    <w:semiHidden/>
    <w:rsid w:val="00791A20"/>
    <w:rPr>
      <w:sz w:val="20"/>
      <w:szCs w:val="20"/>
    </w:rPr>
  </w:style>
  <w:style w:type="paragraph" w:styleId="CommentSubject">
    <w:name w:val="annotation subject"/>
    <w:basedOn w:val="CommentText"/>
    <w:next w:val="CommentText"/>
    <w:link w:val="CommentSubjectChar"/>
    <w:uiPriority w:val="99"/>
    <w:semiHidden/>
    <w:unhideWhenUsed/>
    <w:rsid w:val="00791A20"/>
    <w:rPr>
      <w:b/>
      <w:bCs/>
    </w:rPr>
  </w:style>
  <w:style w:type="character" w:customStyle="1" w:styleId="CommentSubjectChar">
    <w:name w:val="Comment Subject Char"/>
    <w:basedOn w:val="CommentTextChar"/>
    <w:link w:val="CommentSubject"/>
    <w:uiPriority w:val="99"/>
    <w:semiHidden/>
    <w:rsid w:val="00791A20"/>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35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135C7"/>
    <w:rPr>
      <w:color w:val="0000FF"/>
      <w:u w:val="single"/>
    </w:rPr>
  </w:style>
  <w:style w:type="paragraph" w:styleId="NoSpacing">
    <w:name w:val="No Spacing"/>
    <w:uiPriority w:val="1"/>
    <w:qFormat/>
    <w:rsid w:val="003135C7"/>
    <w:pPr>
      <w:spacing w:after="0" w:line="240" w:lineRule="auto"/>
    </w:pPr>
  </w:style>
  <w:style w:type="paragraph" w:styleId="Footer">
    <w:name w:val="footer"/>
    <w:basedOn w:val="Normal"/>
    <w:link w:val="FooterChar"/>
    <w:uiPriority w:val="99"/>
    <w:unhideWhenUsed/>
    <w:rsid w:val="003135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35C7"/>
  </w:style>
  <w:style w:type="table" w:styleId="TableGrid">
    <w:name w:val="Table Grid"/>
    <w:basedOn w:val="TableNormal"/>
    <w:uiPriority w:val="59"/>
    <w:rsid w:val="003135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135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35C7"/>
  </w:style>
  <w:style w:type="paragraph" w:styleId="BalloonText">
    <w:name w:val="Balloon Text"/>
    <w:basedOn w:val="Normal"/>
    <w:link w:val="BalloonTextChar"/>
    <w:uiPriority w:val="99"/>
    <w:semiHidden/>
    <w:unhideWhenUsed/>
    <w:rsid w:val="003135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35C7"/>
    <w:rPr>
      <w:rFonts w:ascii="Tahoma" w:hAnsi="Tahoma" w:cs="Tahoma"/>
      <w:sz w:val="16"/>
      <w:szCs w:val="16"/>
    </w:rPr>
  </w:style>
  <w:style w:type="paragraph" w:styleId="ListParagraph">
    <w:name w:val="List Paragraph"/>
    <w:basedOn w:val="Normal"/>
    <w:uiPriority w:val="34"/>
    <w:qFormat/>
    <w:rsid w:val="00CB4E85"/>
    <w:pPr>
      <w:spacing w:after="0" w:line="240" w:lineRule="auto"/>
      <w:ind w:left="720"/>
    </w:pPr>
    <w:rPr>
      <w:rFonts w:ascii="Calibri" w:hAnsi="Calibri" w:cs="Times New Roman"/>
    </w:rPr>
  </w:style>
  <w:style w:type="character" w:styleId="CommentReference">
    <w:name w:val="annotation reference"/>
    <w:basedOn w:val="DefaultParagraphFont"/>
    <w:uiPriority w:val="99"/>
    <w:semiHidden/>
    <w:unhideWhenUsed/>
    <w:rsid w:val="00791A20"/>
    <w:rPr>
      <w:sz w:val="16"/>
      <w:szCs w:val="16"/>
    </w:rPr>
  </w:style>
  <w:style w:type="paragraph" w:styleId="CommentText">
    <w:name w:val="annotation text"/>
    <w:basedOn w:val="Normal"/>
    <w:link w:val="CommentTextChar"/>
    <w:uiPriority w:val="99"/>
    <w:semiHidden/>
    <w:unhideWhenUsed/>
    <w:rsid w:val="00791A20"/>
    <w:pPr>
      <w:spacing w:line="240" w:lineRule="auto"/>
    </w:pPr>
    <w:rPr>
      <w:sz w:val="20"/>
      <w:szCs w:val="20"/>
    </w:rPr>
  </w:style>
  <w:style w:type="character" w:customStyle="1" w:styleId="CommentTextChar">
    <w:name w:val="Comment Text Char"/>
    <w:basedOn w:val="DefaultParagraphFont"/>
    <w:link w:val="CommentText"/>
    <w:uiPriority w:val="99"/>
    <w:semiHidden/>
    <w:rsid w:val="00791A20"/>
    <w:rPr>
      <w:sz w:val="20"/>
      <w:szCs w:val="20"/>
    </w:rPr>
  </w:style>
  <w:style w:type="paragraph" w:styleId="CommentSubject">
    <w:name w:val="annotation subject"/>
    <w:basedOn w:val="CommentText"/>
    <w:next w:val="CommentText"/>
    <w:link w:val="CommentSubjectChar"/>
    <w:uiPriority w:val="99"/>
    <w:semiHidden/>
    <w:unhideWhenUsed/>
    <w:rsid w:val="00791A20"/>
    <w:rPr>
      <w:b/>
      <w:bCs/>
    </w:rPr>
  </w:style>
  <w:style w:type="character" w:customStyle="1" w:styleId="CommentSubjectChar">
    <w:name w:val="Comment Subject Char"/>
    <w:basedOn w:val="CommentTextChar"/>
    <w:link w:val="CommentSubject"/>
    <w:uiPriority w:val="99"/>
    <w:semiHidden/>
    <w:rsid w:val="00791A2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0174570">
      <w:bodyDiv w:val="1"/>
      <w:marLeft w:val="0"/>
      <w:marRight w:val="0"/>
      <w:marTop w:val="0"/>
      <w:marBottom w:val="0"/>
      <w:divBdr>
        <w:top w:val="none" w:sz="0" w:space="0" w:color="auto"/>
        <w:left w:val="none" w:sz="0" w:space="0" w:color="auto"/>
        <w:bottom w:val="none" w:sz="0" w:space="0" w:color="auto"/>
        <w:right w:val="none" w:sz="0" w:space="0" w:color="auto"/>
      </w:divBdr>
    </w:div>
    <w:div w:id="672419018">
      <w:bodyDiv w:val="1"/>
      <w:marLeft w:val="0"/>
      <w:marRight w:val="0"/>
      <w:marTop w:val="0"/>
      <w:marBottom w:val="0"/>
      <w:divBdr>
        <w:top w:val="none" w:sz="0" w:space="0" w:color="auto"/>
        <w:left w:val="none" w:sz="0" w:space="0" w:color="auto"/>
        <w:bottom w:val="none" w:sz="0" w:space="0" w:color="auto"/>
        <w:right w:val="none" w:sz="0" w:space="0" w:color="auto"/>
      </w:divBdr>
    </w:div>
    <w:div w:id="1279533509">
      <w:bodyDiv w:val="1"/>
      <w:marLeft w:val="0"/>
      <w:marRight w:val="0"/>
      <w:marTop w:val="0"/>
      <w:marBottom w:val="0"/>
      <w:divBdr>
        <w:top w:val="none" w:sz="0" w:space="0" w:color="auto"/>
        <w:left w:val="none" w:sz="0" w:space="0" w:color="auto"/>
        <w:bottom w:val="none" w:sz="0" w:space="0" w:color="auto"/>
        <w:right w:val="none" w:sz="0" w:space="0" w:color="auto"/>
      </w:divBdr>
    </w:div>
    <w:div w:id="1408188271">
      <w:bodyDiv w:val="1"/>
      <w:marLeft w:val="0"/>
      <w:marRight w:val="0"/>
      <w:marTop w:val="0"/>
      <w:marBottom w:val="0"/>
      <w:divBdr>
        <w:top w:val="none" w:sz="0" w:space="0" w:color="auto"/>
        <w:left w:val="none" w:sz="0" w:space="0" w:color="auto"/>
        <w:bottom w:val="none" w:sz="0" w:space="0" w:color="auto"/>
        <w:right w:val="none" w:sz="0" w:space="0" w:color="auto"/>
      </w:divBdr>
    </w:div>
    <w:div w:id="1784958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ecretsafe.org" TargetMode="External"/><Relationship Id="rId18" Type="http://schemas.openxmlformats.org/officeDocument/2006/relationships/hyperlink" Target="mailto:jwarrick@pa.gov" TargetMode="External"/><Relationship Id="rId26" Type="http://schemas.openxmlformats.org/officeDocument/2006/relationships/hyperlink" Target="http://www.independentlivingpa.org" TargetMode="External"/><Relationship Id="rId3" Type="http://schemas.openxmlformats.org/officeDocument/2006/relationships/styles" Target="styles.xml"/><Relationship Id="rId21" Type="http://schemas.openxmlformats.org/officeDocument/2006/relationships/hyperlink" Target="mailto:jwarrick@pa.gov"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julward@pa.gov" TargetMode="External"/><Relationship Id="rId17" Type="http://schemas.openxmlformats.org/officeDocument/2006/relationships/hyperlink" Target="http://www.adoptpakids.org" TargetMode="External"/><Relationship Id="rId25" Type="http://schemas.openxmlformats.org/officeDocument/2006/relationships/hyperlink" Target="mailto:lkk20@pitt.edu"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klollo@diakon-swan.org" TargetMode="External"/><Relationship Id="rId20" Type="http://schemas.openxmlformats.org/officeDocument/2006/relationships/hyperlink" Target="http://www.secondarytransition.org/event/565dd0cf140ba0225c8b45d0" TargetMode="External"/><Relationship Id="rId29" Type="http://schemas.openxmlformats.org/officeDocument/2006/relationships/hyperlink" Target="https://www.pheaa.org/funding-opportunities/other-educational-aid/chafee-program.s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mailto:jjohnston@diakon-swan.org" TargetMode="External"/><Relationship Id="rId32" Type="http://schemas.openxmlformats.org/officeDocument/2006/relationships/image" Target="media/image5.jpeg"/><Relationship Id="rId5" Type="http://schemas.openxmlformats.org/officeDocument/2006/relationships/settings" Target="settings.xml"/><Relationship Id="rId15" Type="http://schemas.openxmlformats.org/officeDocument/2006/relationships/hyperlink" Target="mailto:beigen@pa.gov" TargetMode="External"/><Relationship Id="rId23" Type="http://schemas.openxmlformats.org/officeDocument/2006/relationships/hyperlink" Target="mailto:klollo@diakon-swan.org" TargetMode="External"/><Relationship Id="rId28" Type="http://schemas.openxmlformats.org/officeDocument/2006/relationships/hyperlink" Target="mailto:jwarrick@pa.gov" TargetMode="External"/><Relationship Id="rId10" Type="http://schemas.openxmlformats.org/officeDocument/2006/relationships/header" Target="header1.xml"/><Relationship Id="rId19" Type="http://schemas.openxmlformats.org/officeDocument/2006/relationships/hyperlink" Target="mailto:beigen@pa.gov" TargetMode="External"/><Relationship Id="rId31" Type="http://schemas.openxmlformats.org/officeDocument/2006/relationships/hyperlink" Target="mailto:mcm141@pitt.edu" TargetMode="External"/><Relationship Id="rId4" Type="http://schemas.microsoft.com/office/2007/relationships/stylesWithEffects" Target="stylesWithEffects.xml"/><Relationship Id="rId9" Type="http://schemas.openxmlformats.org/officeDocument/2006/relationships/image" Target="media/image4.jpeg"/><Relationship Id="rId14" Type="http://schemas.openxmlformats.org/officeDocument/2006/relationships/hyperlink" Target="mailto:beigen@pa.gov" TargetMode="External"/><Relationship Id="rId22" Type="http://schemas.openxmlformats.org/officeDocument/2006/relationships/hyperlink" Target="mailto:jjones@3riversadopt.org" TargetMode="External"/><Relationship Id="rId27" Type="http://schemas.openxmlformats.org/officeDocument/2006/relationships/hyperlink" Target="mailto:mcm141@pitt.edu" TargetMode="External"/><Relationship Id="rId30" Type="http://schemas.openxmlformats.org/officeDocument/2006/relationships/hyperlink" Target="mailto:jwarrick@pa.gov"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AAFD90-76FA-43EC-A1A8-8CC5BF55D9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97B2DC38</Template>
  <TotalTime>1</TotalTime>
  <Pages>5</Pages>
  <Words>2073</Words>
  <Characters>11822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PA Department of Public Welfare</Company>
  <LinksUpToDate>false</LinksUpToDate>
  <CharactersWithSpaces>13868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DHS</dc:creator>
  <cp:lastModifiedBy>iwertz</cp:lastModifiedBy>
  <cp:revision>2</cp:revision>
  <cp:lastPrinted>2016-06-09T15:18:00Z</cp:lastPrinted>
  <dcterms:created xsi:type="dcterms:W3CDTF">2016-06-09T15:19:00Z</dcterms:created>
  <dcterms:modified xsi:type="dcterms:W3CDTF">2016-06-09T15:19:00Z</dcterms:modified>
</cp:coreProperties>
</file>