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D60" w:rsidRDefault="003A2D60" w:rsidP="003A2D60">
      <w:pPr>
        <w:jc w:val="center"/>
      </w:pPr>
      <w:bookmarkStart w:id="0" w:name="_GoBack"/>
      <w:bookmarkEnd w:id="0"/>
      <w:r>
        <w:rPr>
          <w:noProof/>
        </w:rPr>
        <w:drawing>
          <wp:inline distT="0" distB="0" distL="0" distR="0" wp14:anchorId="64BDE2D3" wp14:editId="63B3ADB0">
            <wp:extent cx="3143250" cy="641295"/>
            <wp:effectExtent l="0" t="0" r="0" b="6985"/>
            <wp:docPr id="2" name="Picture 2" descr="DHS_2-color_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_2-color_lef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3250" cy="641295"/>
                    </a:xfrm>
                    <a:prstGeom prst="rect">
                      <a:avLst/>
                    </a:prstGeom>
                    <a:noFill/>
                    <a:ln>
                      <a:noFill/>
                    </a:ln>
                  </pic:spPr>
                </pic:pic>
              </a:graphicData>
            </a:graphic>
          </wp:inline>
        </w:drawing>
      </w:r>
    </w:p>
    <w:p w:rsidR="003A2D60" w:rsidRDefault="003A2D60" w:rsidP="003A2D60">
      <w:pPr>
        <w:pStyle w:val="NoSpacing"/>
        <w:jc w:val="center"/>
        <w:rPr>
          <w:rFonts w:ascii="Verdana" w:hAnsi="Verdana"/>
          <w:b/>
          <w:sz w:val="24"/>
          <w:szCs w:val="24"/>
        </w:rPr>
      </w:pPr>
      <w:r w:rsidRPr="00A50B43">
        <w:rPr>
          <w:rFonts w:ascii="Verdana" w:hAnsi="Verdana"/>
          <w:b/>
          <w:sz w:val="24"/>
          <w:szCs w:val="24"/>
        </w:rPr>
        <w:t>Statewide Adoption and Permanency</w:t>
      </w:r>
      <w:r>
        <w:rPr>
          <w:rFonts w:ascii="Verdana" w:hAnsi="Verdana"/>
          <w:b/>
          <w:sz w:val="24"/>
          <w:szCs w:val="24"/>
        </w:rPr>
        <w:t xml:space="preserve"> </w:t>
      </w:r>
      <w:r w:rsidRPr="00A50B43">
        <w:rPr>
          <w:rFonts w:ascii="Verdana" w:hAnsi="Verdana"/>
          <w:b/>
          <w:sz w:val="24"/>
          <w:szCs w:val="24"/>
        </w:rPr>
        <w:t xml:space="preserve">Network </w:t>
      </w:r>
      <w:r w:rsidRPr="00A50B43">
        <w:rPr>
          <w:rFonts w:ascii="Verdana" w:hAnsi="Verdana"/>
          <w:b/>
          <w:i/>
          <w:sz w:val="24"/>
          <w:szCs w:val="24"/>
        </w:rPr>
        <w:t>and</w:t>
      </w:r>
      <w:r w:rsidRPr="00A50B43">
        <w:rPr>
          <w:rFonts w:ascii="Verdana" w:hAnsi="Verdana"/>
          <w:b/>
          <w:sz w:val="24"/>
          <w:szCs w:val="24"/>
        </w:rPr>
        <w:t xml:space="preserve"> </w:t>
      </w:r>
    </w:p>
    <w:p w:rsidR="003A2D60" w:rsidRPr="00A50B43" w:rsidRDefault="003A2D60" w:rsidP="003A2D60">
      <w:pPr>
        <w:pStyle w:val="NoSpacing"/>
        <w:jc w:val="center"/>
        <w:rPr>
          <w:rFonts w:ascii="Verdana" w:hAnsi="Verdana"/>
          <w:b/>
          <w:sz w:val="24"/>
          <w:szCs w:val="24"/>
        </w:rPr>
      </w:pPr>
      <w:r w:rsidRPr="00A50B43">
        <w:rPr>
          <w:rFonts w:ascii="Verdana" w:hAnsi="Verdana"/>
          <w:b/>
          <w:sz w:val="24"/>
          <w:szCs w:val="24"/>
        </w:rPr>
        <w:t>Independent Living Services</w:t>
      </w:r>
    </w:p>
    <w:p w:rsidR="003A2D60" w:rsidRPr="00A50B43" w:rsidRDefault="003A2D60" w:rsidP="003A2D60">
      <w:pPr>
        <w:pStyle w:val="NoSpacing"/>
        <w:jc w:val="center"/>
        <w:rPr>
          <w:rFonts w:ascii="Verdana" w:hAnsi="Verdana"/>
          <w:b/>
          <w:sz w:val="24"/>
          <w:szCs w:val="24"/>
        </w:rPr>
      </w:pPr>
      <w:r w:rsidRPr="00A50B43">
        <w:rPr>
          <w:rFonts w:ascii="Verdana" w:hAnsi="Verdana"/>
          <w:b/>
          <w:sz w:val="24"/>
          <w:szCs w:val="24"/>
        </w:rPr>
        <w:t>201</w:t>
      </w:r>
      <w:r>
        <w:rPr>
          <w:rFonts w:ascii="Verdana" w:hAnsi="Verdana"/>
          <w:b/>
          <w:sz w:val="24"/>
          <w:szCs w:val="24"/>
        </w:rPr>
        <w:t>6</w:t>
      </w:r>
      <w:r w:rsidRPr="00A50B43">
        <w:rPr>
          <w:rFonts w:ascii="Verdana" w:hAnsi="Verdana"/>
          <w:b/>
          <w:sz w:val="24"/>
          <w:szCs w:val="24"/>
        </w:rPr>
        <w:t xml:space="preserve"> </w:t>
      </w:r>
      <w:r>
        <w:rPr>
          <w:rFonts w:ascii="Verdana" w:hAnsi="Verdana"/>
          <w:b/>
          <w:sz w:val="24"/>
          <w:szCs w:val="24"/>
        </w:rPr>
        <w:t>Spring Quarterly</w:t>
      </w:r>
      <w:r w:rsidRPr="00A50B43">
        <w:rPr>
          <w:rFonts w:ascii="Verdana" w:hAnsi="Verdana"/>
          <w:b/>
          <w:sz w:val="24"/>
          <w:szCs w:val="24"/>
        </w:rPr>
        <w:t xml:space="preserve"> Meeting</w:t>
      </w:r>
    </w:p>
    <w:p w:rsidR="003A2D60" w:rsidRPr="00905C5B" w:rsidRDefault="003A2D60" w:rsidP="003A2D60">
      <w:pPr>
        <w:pStyle w:val="NoSpacing"/>
        <w:jc w:val="center"/>
        <w:rPr>
          <w:rFonts w:ascii="Verdana" w:hAnsi="Verdana"/>
          <w:b/>
          <w:sz w:val="20"/>
          <w:szCs w:val="20"/>
        </w:rPr>
      </w:pPr>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576"/>
      </w:tblGrid>
      <w:tr w:rsidR="003A2D60" w:rsidRPr="006A1A50" w:rsidTr="001F40CB">
        <w:tc>
          <w:tcPr>
            <w:tcW w:w="9576" w:type="dxa"/>
          </w:tcPr>
          <w:p w:rsidR="003A2D60" w:rsidRDefault="003A2D60" w:rsidP="001F40CB">
            <w:pPr>
              <w:pStyle w:val="NoSpacing"/>
              <w:jc w:val="center"/>
              <w:rPr>
                <w:rFonts w:ascii="Verdana" w:hAnsi="Verdana"/>
                <w:b/>
                <w:spacing w:val="60"/>
                <w:sz w:val="32"/>
                <w:szCs w:val="3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6A1A50">
              <w:rPr>
                <w:rFonts w:ascii="Verdana" w:hAnsi="Verdana"/>
                <w:b/>
                <w:spacing w:val="60"/>
                <w:sz w:val="32"/>
                <w:szCs w:val="3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Office of Children</w:t>
            </w:r>
            <w:r>
              <w:rPr>
                <w:rFonts w:ascii="Verdana" w:hAnsi="Verdana"/>
                <w:b/>
                <w:spacing w:val="60"/>
                <w:sz w:val="32"/>
                <w:szCs w:val="3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 </w:t>
            </w:r>
            <w:r w:rsidRPr="006A1A50">
              <w:rPr>
                <w:rFonts w:ascii="Verdana" w:hAnsi="Verdana"/>
                <w:b/>
                <w:spacing w:val="60"/>
                <w:sz w:val="32"/>
                <w:szCs w:val="3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 xml:space="preserve">Youth and Families </w:t>
            </w:r>
          </w:p>
          <w:p w:rsidR="003A2D60" w:rsidRPr="006A1A50" w:rsidRDefault="003A2D60" w:rsidP="001F40CB">
            <w:pPr>
              <w:pStyle w:val="NoSpacing"/>
              <w:jc w:val="center"/>
              <w:rPr>
                <w:rFonts w:ascii="Verdana" w:hAnsi="Verdana"/>
                <w:b/>
                <w:spacing w:val="60"/>
                <w:sz w:val="32"/>
                <w:szCs w:val="3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6A1A50">
              <w:rPr>
                <w:rFonts w:ascii="Verdana" w:hAnsi="Verdana"/>
                <w:b/>
                <w:spacing w:val="60"/>
                <w:sz w:val="32"/>
                <w:szCs w:val="32"/>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Updates</w:t>
            </w:r>
          </w:p>
        </w:tc>
      </w:tr>
    </w:tbl>
    <w:p w:rsidR="003A2D60" w:rsidRDefault="003A2D60" w:rsidP="003A2D60">
      <w:pPr>
        <w:pStyle w:val="NoSpacing"/>
        <w:rPr>
          <w:rFonts w:ascii="Verdana" w:hAnsi="Verdana"/>
          <w:b/>
          <w:sz w:val="24"/>
          <w:szCs w:val="24"/>
        </w:rPr>
        <w:sectPr w:rsidR="003A2D60" w:rsidSect="00152109">
          <w:headerReference w:type="default" r:id="rId10"/>
          <w:footerReference w:type="default" r:id="rId11"/>
          <w:pgSz w:w="12240" w:h="15840"/>
          <w:pgMar w:top="810" w:right="1440" w:bottom="1170" w:left="1440" w:header="720" w:footer="720" w:gutter="0"/>
          <w:pgBorders w:offsetFrom="page">
            <w:top w:val="double" w:sz="4" w:space="24" w:color="auto"/>
            <w:left w:val="double" w:sz="4" w:space="24" w:color="auto"/>
            <w:bottom w:val="double" w:sz="4" w:space="24" w:color="auto"/>
            <w:right w:val="double" w:sz="4" w:space="24" w:color="auto"/>
          </w:pgBorders>
          <w:cols w:space="720"/>
          <w:titlePg/>
          <w:docGrid w:linePitch="360"/>
        </w:sectPr>
      </w:pPr>
    </w:p>
    <w:p w:rsidR="003A2D60" w:rsidRDefault="003A2D60" w:rsidP="003A2D60">
      <w:pPr>
        <w:pStyle w:val="NoSpacing"/>
        <w:rPr>
          <w:rFonts w:ascii="Verdana" w:hAnsi="Verdana"/>
          <w:b/>
          <w:sz w:val="24"/>
          <w:szCs w:val="24"/>
        </w:rPr>
      </w:pPr>
    </w:p>
    <w:p w:rsidR="00697D54" w:rsidRDefault="00697D54" w:rsidP="00903BC4">
      <w:pPr>
        <w:pBdr>
          <w:top w:val="single" w:sz="4" w:space="1" w:color="auto" w:shadow="1"/>
          <w:left w:val="single" w:sz="4" w:space="4" w:color="auto" w:shadow="1"/>
          <w:bottom w:val="single" w:sz="4" w:space="1" w:color="auto" w:shadow="1"/>
          <w:right w:val="single" w:sz="4" w:space="4" w:color="auto" w:shadow="1"/>
        </w:pBdr>
        <w:spacing w:after="0" w:line="240" w:lineRule="auto"/>
        <w:jc w:val="center"/>
        <w:rPr>
          <w:rFonts w:ascii="Verdana" w:hAnsi="Verdana"/>
          <w:b/>
          <w:sz w:val="24"/>
          <w:szCs w:val="24"/>
        </w:rPr>
      </w:pPr>
      <w:r>
        <w:rPr>
          <w:noProof/>
        </w:rPr>
        <w:drawing>
          <wp:inline distT="0" distB="0" distL="0" distR="0" wp14:anchorId="50EDB1E6" wp14:editId="49CEB6D2">
            <wp:extent cx="1181100" cy="1505577"/>
            <wp:effectExtent l="0" t="0" r="0" b="0"/>
            <wp:docPr id="4" name="Picture 4" descr="C:\Users\jwarrick\AppData\Local\Microsoft\Windows\Temporary Internet Files\Content.Word\16 Swan PermanencyLogo_Tig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warrick\AppData\Local\Microsoft\Windows\Temporary Internet Files\Content.Word\16 Swan PermanencyLogo_Tiger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2391" cy="1507223"/>
                    </a:xfrm>
                    <a:prstGeom prst="rect">
                      <a:avLst/>
                    </a:prstGeom>
                    <a:noFill/>
                    <a:ln>
                      <a:noFill/>
                    </a:ln>
                  </pic:spPr>
                </pic:pic>
              </a:graphicData>
            </a:graphic>
          </wp:inline>
        </w:drawing>
      </w:r>
    </w:p>
    <w:p w:rsidR="00697D54" w:rsidRDefault="00697D54" w:rsidP="00903BC4">
      <w:pPr>
        <w:pBdr>
          <w:top w:val="single" w:sz="4" w:space="1" w:color="auto" w:shadow="1"/>
          <w:left w:val="single" w:sz="4" w:space="4" w:color="auto" w:shadow="1"/>
          <w:bottom w:val="single" w:sz="4" w:space="1" w:color="auto" w:shadow="1"/>
          <w:right w:val="single" w:sz="4" w:space="4" w:color="auto" w:shadow="1"/>
        </w:pBdr>
        <w:spacing w:after="0" w:line="240" w:lineRule="auto"/>
        <w:jc w:val="center"/>
        <w:rPr>
          <w:rFonts w:ascii="Verdana" w:hAnsi="Verdana"/>
          <w:b/>
          <w:sz w:val="24"/>
          <w:szCs w:val="24"/>
        </w:rPr>
      </w:pPr>
    </w:p>
    <w:p w:rsidR="007F5B99" w:rsidRPr="00697D54" w:rsidRDefault="00697D54" w:rsidP="00903BC4">
      <w:pPr>
        <w:pBdr>
          <w:top w:val="single" w:sz="4" w:space="1" w:color="auto" w:shadow="1"/>
          <w:left w:val="single" w:sz="4" w:space="4" w:color="auto" w:shadow="1"/>
          <w:bottom w:val="single" w:sz="4" w:space="1" w:color="auto" w:shadow="1"/>
          <w:right w:val="single" w:sz="4" w:space="4" w:color="auto" w:shadow="1"/>
        </w:pBdr>
        <w:spacing w:line="240" w:lineRule="auto"/>
        <w:rPr>
          <w:rFonts w:ascii="Verdana" w:hAnsi="Verdana"/>
          <w:b/>
        </w:rPr>
      </w:pPr>
      <w:r w:rsidRPr="00697D54">
        <w:rPr>
          <w:rFonts w:ascii="Verdana" w:hAnsi="Verdana"/>
          <w:b/>
        </w:rPr>
        <w:t>The 24th Annual Pennsylvania Permanency Conference</w:t>
      </w:r>
      <w:r w:rsidR="00903BC4">
        <w:rPr>
          <w:rFonts w:ascii="Verdana" w:hAnsi="Verdana"/>
          <w:b/>
        </w:rPr>
        <w:t xml:space="preserve">: </w:t>
      </w:r>
      <w:r>
        <w:rPr>
          <w:rFonts w:ascii="Verdana" w:hAnsi="Verdana"/>
          <w:b/>
        </w:rPr>
        <w:br/>
      </w:r>
      <w:r w:rsidR="007F5B99" w:rsidRPr="00152109">
        <w:rPr>
          <w:rFonts w:ascii="Verdana" w:hAnsi="Verdana"/>
        </w:rPr>
        <w:t xml:space="preserve">June 15-17, 2016 </w:t>
      </w:r>
      <w:r>
        <w:rPr>
          <w:rFonts w:ascii="Verdana" w:hAnsi="Verdana"/>
        </w:rPr>
        <w:t xml:space="preserve">is right around the corner and we hope to see you </w:t>
      </w:r>
      <w:r w:rsidR="007F5B99" w:rsidRPr="00152109">
        <w:rPr>
          <w:rFonts w:ascii="Verdana" w:hAnsi="Verdana"/>
        </w:rPr>
        <w:t>at Kalahari Resort</w:t>
      </w:r>
      <w:r w:rsidR="007F5B99">
        <w:rPr>
          <w:rFonts w:ascii="Verdana" w:hAnsi="Verdana"/>
        </w:rPr>
        <w:t>s</w:t>
      </w:r>
      <w:r w:rsidR="007F5B99" w:rsidRPr="00152109">
        <w:rPr>
          <w:rFonts w:ascii="Verdana" w:hAnsi="Verdana"/>
        </w:rPr>
        <w:t xml:space="preserve"> and C</w:t>
      </w:r>
      <w:r>
        <w:rPr>
          <w:rFonts w:ascii="Verdana" w:hAnsi="Verdana"/>
        </w:rPr>
        <w:t>onventions in Monroe County, PA for what we expect to be our best conference yet!</w:t>
      </w:r>
      <w:r w:rsidR="007F5B99" w:rsidRPr="00152109">
        <w:rPr>
          <w:rFonts w:ascii="Verdana" w:hAnsi="Verdana"/>
        </w:rPr>
        <w:t xml:space="preserve">  </w:t>
      </w:r>
    </w:p>
    <w:p w:rsidR="007F5B99" w:rsidRDefault="007F5B99" w:rsidP="00903BC4">
      <w:pPr>
        <w:pBdr>
          <w:top w:val="single" w:sz="4" w:space="1" w:color="auto" w:shadow="1"/>
          <w:left w:val="single" w:sz="4" w:space="4" w:color="auto" w:shadow="1"/>
          <w:bottom w:val="single" w:sz="4" w:space="1" w:color="auto" w:shadow="1"/>
          <w:right w:val="single" w:sz="4" w:space="4" w:color="auto" w:shadow="1"/>
        </w:pBdr>
        <w:spacing w:line="240" w:lineRule="auto"/>
        <w:rPr>
          <w:rFonts w:ascii="Verdana" w:hAnsi="Verdana"/>
        </w:rPr>
      </w:pPr>
      <w:r>
        <w:rPr>
          <w:rFonts w:ascii="Verdana" w:hAnsi="Verdana"/>
        </w:rPr>
        <w:t xml:space="preserve">Registration is now open and hotel rooms are booking fast!  Find the brochure and link to register at </w:t>
      </w:r>
      <w:hyperlink r:id="rId13" w:history="1">
        <w:r w:rsidRPr="00E31228">
          <w:rPr>
            <w:rStyle w:val="Hyperlink"/>
            <w:rFonts w:ascii="Verdana" w:hAnsi="Verdana"/>
          </w:rPr>
          <w:t>http://www.diakon-swan.org</w:t>
        </w:r>
      </w:hyperlink>
      <w:r w:rsidR="00697D54">
        <w:rPr>
          <w:rFonts w:ascii="Verdana" w:hAnsi="Verdana"/>
        </w:rPr>
        <w:t xml:space="preserve"> and click on Events.  B</w:t>
      </w:r>
      <w:r w:rsidRPr="00152109">
        <w:rPr>
          <w:rFonts w:ascii="Verdana" w:hAnsi="Verdana"/>
        </w:rPr>
        <w:t>e sure to let your families know about this exciting location that includes an amazing indoor waterpark!</w:t>
      </w:r>
      <w:r w:rsidR="00965981">
        <w:rPr>
          <w:rFonts w:ascii="Verdana" w:hAnsi="Verdana"/>
        </w:rPr>
        <w:br/>
      </w:r>
    </w:p>
    <w:p w:rsidR="00965981" w:rsidRDefault="00965981" w:rsidP="00965981">
      <w:pPr>
        <w:spacing w:after="0" w:line="240" w:lineRule="auto"/>
        <w:rPr>
          <w:rFonts w:ascii="Verdana" w:hAnsi="Verdana"/>
          <w:b/>
          <w:sz w:val="24"/>
          <w:szCs w:val="24"/>
        </w:rPr>
      </w:pPr>
    </w:p>
    <w:p w:rsidR="00965981" w:rsidRPr="005B686A" w:rsidRDefault="00965981" w:rsidP="00965981">
      <w:pPr>
        <w:spacing w:after="0" w:line="240" w:lineRule="auto"/>
        <w:rPr>
          <w:rFonts w:ascii="Verdana" w:hAnsi="Verdana"/>
          <w:b/>
          <w:sz w:val="24"/>
          <w:szCs w:val="24"/>
        </w:rPr>
      </w:pPr>
      <w:r w:rsidRPr="005B686A">
        <w:rPr>
          <w:rFonts w:ascii="Verdana" w:hAnsi="Verdana"/>
          <w:b/>
          <w:sz w:val="24"/>
          <w:szCs w:val="24"/>
        </w:rPr>
        <w:t xml:space="preserve">National </w:t>
      </w:r>
      <w:r>
        <w:rPr>
          <w:rFonts w:ascii="Verdana" w:hAnsi="Verdana"/>
          <w:b/>
          <w:sz w:val="24"/>
          <w:szCs w:val="24"/>
        </w:rPr>
        <w:t>Foster Care</w:t>
      </w:r>
      <w:r w:rsidRPr="005B686A">
        <w:rPr>
          <w:rFonts w:ascii="Verdana" w:hAnsi="Verdana"/>
          <w:b/>
          <w:sz w:val="24"/>
          <w:szCs w:val="24"/>
        </w:rPr>
        <w:t xml:space="preserve"> Month:</w:t>
      </w:r>
    </w:p>
    <w:p w:rsidR="00965981" w:rsidRDefault="00965981" w:rsidP="00965981">
      <w:pPr>
        <w:spacing w:after="0" w:line="240" w:lineRule="auto"/>
        <w:rPr>
          <w:rFonts w:ascii="Verdana" w:hAnsi="Verdana"/>
        </w:rPr>
      </w:pPr>
      <w:r>
        <w:rPr>
          <w:rFonts w:ascii="Verdana" w:hAnsi="Verdana"/>
        </w:rPr>
        <w:t>May</w:t>
      </w:r>
      <w:r w:rsidRPr="005B686A">
        <w:rPr>
          <w:rFonts w:ascii="Verdana" w:hAnsi="Verdana"/>
        </w:rPr>
        <w:t xml:space="preserve"> is National </w:t>
      </w:r>
      <w:r>
        <w:rPr>
          <w:rFonts w:ascii="Verdana" w:hAnsi="Verdana"/>
        </w:rPr>
        <w:t>Foster Care</w:t>
      </w:r>
      <w:r w:rsidRPr="005B686A">
        <w:rPr>
          <w:rFonts w:ascii="Verdana" w:hAnsi="Verdana"/>
        </w:rPr>
        <w:t xml:space="preserve"> Month</w:t>
      </w:r>
      <w:r>
        <w:rPr>
          <w:rFonts w:ascii="Verdana" w:hAnsi="Verdana"/>
        </w:rPr>
        <w:t xml:space="preserve">, </w:t>
      </w:r>
      <w:r w:rsidRPr="003C3CAC">
        <w:rPr>
          <w:rFonts w:ascii="Verdana" w:hAnsi="Verdana"/>
        </w:rPr>
        <w:t>a month set aside to acknowledge foster parents, family members, volunteers, mentors, policymakers, child welfare professionals, and other members of the community who help children and youth in foster care find permanent homes and connections.</w:t>
      </w:r>
      <w:r w:rsidRPr="005B686A">
        <w:rPr>
          <w:rFonts w:ascii="Verdana" w:hAnsi="Verdana"/>
        </w:rPr>
        <w:t xml:space="preserve"> </w:t>
      </w:r>
      <w:r>
        <w:rPr>
          <w:rFonts w:ascii="Verdana" w:hAnsi="Verdana"/>
        </w:rPr>
        <w:t xml:space="preserve"> </w:t>
      </w:r>
      <w:r w:rsidRPr="005B686A">
        <w:rPr>
          <w:rFonts w:ascii="Verdana" w:hAnsi="Verdana"/>
        </w:rPr>
        <w:t xml:space="preserve">If you would like to have your event featured on the </w:t>
      </w:r>
    </w:p>
    <w:p w:rsidR="00965981" w:rsidRDefault="00965981" w:rsidP="00965981">
      <w:pPr>
        <w:spacing w:after="0" w:line="240" w:lineRule="auto"/>
        <w:rPr>
          <w:rFonts w:ascii="Verdana" w:hAnsi="Verdana"/>
        </w:rPr>
      </w:pPr>
    </w:p>
    <w:p w:rsidR="00965981" w:rsidRDefault="00965981" w:rsidP="00965981">
      <w:pPr>
        <w:spacing w:after="0" w:line="240" w:lineRule="auto"/>
        <w:rPr>
          <w:rFonts w:ascii="Verdana" w:hAnsi="Verdana"/>
        </w:rPr>
      </w:pPr>
      <w:r w:rsidRPr="005B686A">
        <w:rPr>
          <w:rFonts w:ascii="Verdana" w:hAnsi="Verdana"/>
        </w:rPr>
        <w:t xml:space="preserve">SWAN Facebook page, please contact Joe Warrick at </w:t>
      </w:r>
      <w:hyperlink r:id="rId14" w:history="1">
        <w:r w:rsidRPr="005A2542">
          <w:rPr>
            <w:rStyle w:val="Hyperlink"/>
            <w:rFonts w:ascii="Verdana" w:hAnsi="Verdana"/>
          </w:rPr>
          <w:t>jwarrick@pa.gov</w:t>
        </w:r>
      </w:hyperlink>
      <w:r>
        <w:rPr>
          <w:rFonts w:ascii="Verdana" w:hAnsi="Verdana"/>
        </w:rPr>
        <w:t xml:space="preserve"> </w:t>
      </w:r>
      <w:r w:rsidRPr="005B686A">
        <w:rPr>
          <w:rFonts w:ascii="Verdana" w:hAnsi="Verdana"/>
        </w:rPr>
        <w:t xml:space="preserve">or </w:t>
      </w:r>
    </w:p>
    <w:p w:rsidR="00965981" w:rsidRDefault="00965981" w:rsidP="00965981">
      <w:pPr>
        <w:spacing w:after="0" w:line="240" w:lineRule="auto"/>
        <w:rPr>
          <w:rFonts w:ascii="Verdana" w:hAnsi="Verdana"/>
        </w:rPr>
      </w:pPr>
      <w:r w:rsidRPr="005B686A">
        <w:rPr>
          <w:rFonts w:ascii="Verdana" w:hAnsi="Verdana"/>
        </w:rPr>
        <w:t xml:space="preserve">(717) 214-6765.   </w:t>
      </w:r>
    </w:p>
    <w:p w:rsidR="00965981" w:rsidRDefault="00965981" w:rsidP="00965981">
      <w:pPr>
        <w:spacing w:after="0" w:line="240" w:lineRule="auto"/>
        <w:rPr>
          <w:rFonts w:ascii="Verdana" w:hAnsi="Verdana"/>
          <w:b/>
          <w:sz w:val="24"/>
          <w:szCs w:val="24"/>
        </w:rPr>
      </w:pPr>
    </w:p>
    <w:p w:rsidR="00965981" w:rsidRPr="006A1A50" w:rsidRDefault="00965981" w:rsidP="00965981">
      <w:pPr>
        <w:spacing w:after="0" w:line="240" w:lineRule="auto"/>
        <w:rPr>
          <w:rFonts w:ascii="Verdana" w:hAnsi="Verdana"/>
          <w:b/>
          <w:sz w:val="24"/>
          <w:szCs w:val="24"/>
        </w:rPr>
      </w:pPr>
      <w:r w:rsidRPr="006A1A50">
        <w:rPr>
          <w:rFonts w:ascii="Verdana" w:hAnsi="Verdana"/>
          <w:b/>
          <w:sz w:val="24"/>
          <w:szCs w:val="24"/>
        </w:rPr>
        <w:t>National Youth In Transition Database:</w:t>
      </w:r>
    </w:p>
    <w:p w:rsidR="00965981" w:rsidRDefault="00965981" w:rsidP="00965981">
      <w:pPr>
        <w:spacing w:after="0" w:line="240" w:lineRule="auto"/>
        <w:rPr>
          <w:rFonts w:ascii="Verdana" w:hAnsi="Verdana"/>
        </w:rPr>
      </w:pPr>
      <w:r w:rsidRPr="006A1A50">
        <w:rPr>
          <w:rFonts w:ascii="Verdana" w:hAnsi="Verdana"/>
        </w:rPr>
        <w:t xml:space="preserve">National Youth in Transition Database (NYTD) implementation is ongoing with the Baseline Population (every youth in foster care who reaches age 17), the Served Population (any youth receiving an IL service regardless of age.), and the Follow-up </w:t>
      </w:r>
      <w:r>
        <w:rPr>
          <w:rFonts w:ascii="Verdana" w:hAnsi="Verdana"/>
        </w:rPr>
        <w:t>19</w:t>
      </w:r>
      <w:r w:rsidRPr="006A1A50">
        <w:rPr>
          <w:rFonts w:ascii="Verdana" w:hAnsi="Verdana"/>
        </w:rPr>
        <w:t xml:space="preserve"> Population collection </w:t>
      </w:r>
      <w:r>
        <w:rPr>
          <w:rFonts w:ascii="Verdana" w:hAnsi="Verdana"/>
        </w:rPr>
        <w:t>(</w:t>
      </w:r>
      <w:r w:rsidRPr="006A1A50">
        <w:rPr>
          <w:rFonts w:ascii="Verdana" w:hAnsi="Verdana"/>
        </w:rPr>
        <w:t xml:space="preserve">period </w:t>
      </w:r>
      <w:r>
        <w:rPr>
          <w:rFonts w:ascii="Verdana" w:hAnsi="Verdana"/>
        </w:rPr>
        <w:t>B starts April 1, 2016</w:t>
      </w:r>
      <w:r w:rsidRPr="006A1A50">
        <w:rPr>
          <w:rFonts w:ascii="Verdana" w:hAnsi="Verdana"/>
        </w:rPr>
        <w:t xml:space="preserve">). </w:t>
      </w:r>
      <w:r>
        <w:rPr>
          <w:rFonts w:ascii="Verdana" w:hAnsi="Verdana"/>
        </w:rPr>
        <w:t xml:space="preserve"> </w:t>
      </w:r>
    </w:p>
    <w:p w:rsidR="00965981" w:rsidRDefault="00965981" w:rsidP="00965981">
      <w:pPr>
        <w:spacing w:after="0" w:line="240" w:lineRule="auto"/>
        <w:rPr>
          <w:rFonts w:ascii="Verdana" w:hAnsi="Verdana"/>
        </w:rPr>
      </w:pPr>
    </w:p>
    <w:p w:rsidR="00965981" w:rsidRPr="006A1A50" w:rsidRDefault="00965981" w:rsidP="00965981">
      <w:pPr>
        <w:spacing w:after="0" w:line="240" w:lineRule="auto"/>
        <w:rPr>
          <w:rFonts w:ascii="Verdana" w:hAnsi="Verdana"/>
        </w:rPr>
      </w:pPr>
      <w:r w:rsidRPr="006A1A50">
        <w:rPr>
          <w:rFonts w:ascii="Verdana" w:hAnsi="Verdana"/>
        </w:rPr>
        <w:t xml:space="preserve">NYTD questions can be directed to Joe Warrick at </w:t>
      </w:r>
      <w:hyperlink r:id="rId15" w:history="1">
        <w:r w:rsidRPr="006A1A50">
          <w:rPr>
            <w:rFonts w:ascii="Verdana" w:hAnsi="Verdana"/>
            <w:color w:val="0000FF"/>
            <w:u w:val="single"/>
          </w:rPr>
          <w:t>jwarrick@pa.gov</w:t>
        </w:r>
      </w:hyperlink>
      <w:r w:rsidRPr="006A1A50">
        <w:rPr>
          <w:rFonts w:ascii="Verdana" w:hAnsi="Verdana"/>
        </w:rPr>
        <w:t xml:space="preserve"> or (717) 214-6765.</w:t>
      </w:r>
    </w:p>
    <w:p w:rsidR="00965981" w:rsidRDefault="00965981" w:rsidP="00697D54">
      <w:pPr>
        <w:spacing w:after="0" w:line="240" w:lineRule="auto"/>
        <w:rPr>
          <w:rFonts w:ascii="Verdana" w:hAnsi="Verdana"/>
          <w:b/>
          <w:sz w:val="24"/>
          <w:szCs w:val="24"/>
        </w:rPr>
      </w:pPr>
    </w:p>
    <w:p w:rsidR="00697D54" w:rsidRDefault="00965981" w:rsidP="00697D54">
      <w:pPr>
        <w:spacing w:after="0" w:line="240" w:lineRule="auto"/>
        <w:rPr>
          <w:rFonts w:ascii="Verdana" w:hAnsi="Verdana"/>
          <w:b/>
          <w:sz w:val="24"/>
          <w:szCs w:val="24"/>
        </w:rPr>
      </w:pPr>
      <w:r>
        <w:rPr>
          <w:rFonts w:ascii="Verdana" w:hAnsi="Verdana"/>
          <w:b/>
          <w:sz w:val="24"/>
          <w:szCs w:val="24"/>
        </w:rPr>
        <w:t>Older Youth Retreat</w:t>
      </w:r>
      <w:r w:rsidR="00697D54">
        <w:rPr>
          <w:rFonts w:ascii="Verdana" w:hAnsi="Verdana"/>
          <w:b/>
          <w:sz w:val="24"/>
          <w:szCs w:val="24"/>
        </w:rPr>
        <w:t>:</w:t>
      </w:r>
    </w:p>
    <w:p w:rsidR="00A333E9" w:rsidRDefault="00697D54" w:rsidP="00697D54">
      <w:pPr>
        <w:pStyle w:val="NoSpacing"/>
        <w:rPr>
          <w:rFonts w:ascii="Verdana" w:hAnsi="Verdana"/>
        </w:rPr>
      </w:pPr>
      <w:r w:rsidRPr="007F5B99">
        <w:rPr>
          <w:rFonts w:ascii="Verdana" w:hAnsi="Verdana"/>
        </w:rPr>
        <w:t xml:space="preserve">The 2016 Older Youth Retreat Steering Committee is busy making plans for another exciting event!  Mark your calendars </w:t>
      </w:r>
      <w:r>
        <w:rPr>
          <w:rFonts w:ascii="Verdana" w:hAnsi="Verdana"/>
        </w:rPr>
        <w:t xml:space="preserve">and save the dates for </w:t>
      </w:r>
      <w:r w:rsidRPr="007F5B99">
        <w:rPr>
          <w:rFonts w:ascii="Verdana" w:hAnsi="Verdana"/>
        </w:rPr>
        <w:t>August 8-12, 2016</w:t>
      </w:r>
      <w:r>
        <w:rPr>
          <w:rFonts w:ascii="Verdana" w:hAnsi="Verdana"/>
        </w:rPr>
        <w:t>.  Once again, this popular week long retreat will be held</w:t>
      </w:r>
      <w:r w:rsidRPr="007F5B99">
        <w:rPr>
          <w:rFonts w:ascii="Verdana" w:hAnsi="Verdana"/>
        </w:rPr>
        <w:t xml:space="preserve"> at the University of Pittsburgh’s Johnstown Campus.  Registration for youth will be coordinated through county children and youth agencies.  </w:t>
      </w:r>
    </w:p>
    <w:p w:rsidR="00A333E9" w:rsidRDefault="00A333E9" w:rsidP="00697D54">
      <w:pPr>
        <w:pStyle w:val="NoSpacing"/>
        <w:rPr>
          <w:rFonts w:ascii="Verdana" w:hAnsi="Verdana"/>
        </w:rPr>
      </w:pPr>
    </w:p>
    <w:p w:rsidR="00697D54" w:rsidRPr="007F5B99" w:rsidRDefault="00697D54" w:rsidP="00697D54">
      <w:pPr>
        <w:pStyle w:val="NoSpacing"/>
        <w:rPr>
          <w:rFonts w:ascii="Verdana" w:hAnsi="Verdana"/>
        </w:rPr>
      </w:pPr>
      <w:r w:rsidRPr="007F5B99">
        <w:rPr>
          <w:rFonts w:ascii="Verdana" w:hAnsi="Verdana"/>
        </w:rPr>
        <w:t>For more information</w:t>
      </w:r>
      <w:r w:rsidR="00A333E9">
        <w:rPr>
          <w:rFonts w:ascii="Verdana" w:hAnsi="Verdana"/>
        </w:rPr>
        <w:t xml:space="preserve"> about the Older Youth Retreat</w:t>
      </w:r>
      <w:r w:rsidRPr="007F5B99">
        <w:rPr>
          <w:rFonts w:ascii="Verdana" w:hAnsi="Verdana"/>
        </w:rPr>
        <w:t>, visit</w:t>
      </w:r>
      <w:r w:rsidR="00A333E9">
        <w:rPr>
          <w:rFonts w:ascii="Verdana" w:hAnsi="Verdana"/>
        </w:rPr>
        <w:t>:</w:t>
      </w:r>
      <w:r w:rsidRPr="007F5B99">
        <w:rPr>
          <w:rFonts w:ascii="Verdana" w:hAnsi="Verdana"/>
        </w:rPr>
        <w:t xml:space="preserve"> </w:t>
      </w:r>
      <w:hyperlink r:id="rId16" w:history="1">
        <w:r w:rsidRPr="007F5B99">
          <w:rPr>
            <w:rStyle w:val="Hyperlink"/>
            <w:rFonts w:ascii="Verdana" w:hAnsi="Verdana"/>
          </w:rPr>
          <w:t>http://www.independentlivingpa.org</w:t>
        </w:r>
      </w:hyperlink>
      <w:r w:rsidRPr="007F5B99">
        <w:rPr>
          <w:rFonts w:ascii="Verdana" w:hAnsi="Verdana"/>
        </w:rPr>
        <w:t xml:space="preserve"> or email Lisa Kessler at lkk20@pitt.edu</w:t>
      </w:r>
      <w:r w:rsidR="00237A3E">
        <w:rPr>
          <w:rFonts w:ascii="Verdana" w:hAnsi="Verdana"/>
        </w:rPr>
        <w:t>.</w:t>
      </w:r>
    </w:p>
    <w:p w:rsidR="00697D54" w:rsidRDefault="00697D54" w:rsidP="007F5B99">
      <w:pPr>
        <w:spacing w:after="0" w:line="240" w:lineRule="auto"/>
        <w:rPr>
          <w:rFonts w:ascii="Verdana" w:hAnsi="Verdana"/>
          <w:b/>
          <w:bCs/>
          <w:sz w:val="24"/>
          <w:szCs w:val="24"/>
        </w:rPr>
      </w:pPr>
    </w:p>
    <w:p w:rsidR="00965981" w:rsidRDefault="00965981" w:rsidP="00697D54">
      <w:pPr>
        <w:spacing w:after="0" w:line="240" w:lineRule="auto"/>
        <w:rPr>
          <w:rFonts w:ascii="Verdana" w:hAnsi="Verdana"/>
          <w:b/>
          <w:sz w:val="24"/>
          <w:szCs w:val="24"/>
        </w:rPr>
      </w:pPr>
    </w:p>
    <w:p w:rsidR="00697D54" w:rsidRPr="00055F1E" w:rsidRDefault="00697D54" w:rsidP="00697D54">
      <w:pPr>
        <w:spacing w:after="0" w:line="240" w:lineRule="auto"/>
        <w:rPr>
          <w:rFonts w:ascii="Verdana" w:hAnsi="Verdana"/>
          <w:b/>
          <w:sz w:val="24"/>
          <w:szCs w:val="24"/>
        </w:rPr>
      </w:pPr>
      <w:r w:rsidRPr="00055F1E">
        <w:rPr>
          <w:rFonts w:ascii="Verdana" w:hAnsi="Verdana"/>
          <w:b/>
          <w:sz w:val="24"/>
          <w:szCs w:val="24"/>
        </w:rPr>
        <w:lastRenderedPageBreak/>
        <w:t>PA Community on Transition Conference:</w:t>
      </w:r>
    </w:p>
    <w:p w:rsidR="00697D54" w:rsidRPr="00055F1E" w:rsidRDefault="00697D54" w:rsidP="00697D54">
      <w:pPr>
        <w:spacing w:after="0" w:line="240" w:lineRule="auto"/>
        <w:rPr>
          <w:rFonts w:ascii="Verdana" w:hAnsi="Verdana"/>
          <w:lang w:val="en"/>
        </w:rPr>
      </w:pPr>
      <w:r w:rsidRPr="00055F1E">
        <w:rPr>
          <w:rFonts w:ascii="Verdana" w:hAnsi="Verdana"/>
        </w:rPr>
        <w:t xml:space="preserve">This year’s PA </w:t>
      </w:r>
      <w:r w:rsidR="00A333E9">
        <w:rPr>
          <w:rFonts w:ascii="Verdana" w:hAnsi="Verdana"/>
        </w:rPr>
        <w:t>C</w:t>
      </w:r>
      <w:r w:rsidRPr="00055F1E">
        <w:rPr>
          <w:rFonts w:ascii="Verdana" w:hAnsi="Verdana"/>
        </w:rPr>
        <w:t>ommunity on Transition Conference, titled “</w:t>
      </w:r>
      <w:r w:rsidRPr="00055F1E">
        <w:rPr>
          <w:rFonts w:ascii="Verdana" w:hAnsi="Verdana"/>
          <w:i/>
          <w:iCs/>
        </w:rPr>
        <w:t>Unlocking Potential: Promoting Strengths and Inspiring Success”</w:t>
      </w:r>
      <w:r w:rsidRPr="00055F1E">
        <w:rPr>
          <w:rFonts w:ascii="Verdana" w:hAnsi="Verdana"/>
        </w:rPr>
        <w:t xml:space="preserve"> will be held July 20</w:t>
      </w:r>
      <w:r w:rsidR="00A333E9">
        <w:rPr>
          <w:rFonts w:ascii="Verdana" w:hAnsi="Verdana"/>
        </w:rPr>
        <w:t>-</w:t>
      </w:r>
      <w:r w:rsidRPr="00055F1E">
        <w:rPr>
          <w:rFonts w:ascii="Verdana" w:hAnsi="Verdana"/>
        </w:rPr>
        <w:t xml:space="preserve">22, 2016 at the Penn Stater Conference Center.  </w:t>
      </w:r>
      <w:r w:rsidRPr="00055F1E">
        <w:rPr>
          <w:rFonts w:ascii="Verdana" w:hAnsi="Verdana"/>
          <w:lang w:val="en"/>
        </w:rPr>
        <w:t>The primary purpose of this conference is to empower, educate and provide transition age youth with disabilities</w:t>
      </w:r>
      <w:r w:rsidR="00DE62E7">
        <w:rPr>
          <w:rFonts w:ascii="Verdana" w:hAnsi="Verdana"/>
          <w:lang w:val="en"/>
        </w:rPr>
        <w:t>,</w:t>
      </w:r>
      <w:r w:rsidRPr="00055F1E">
        <w:rPr>
          <w:rFonts w:ascii="Verdana" w:hAnsi="Verdana"/>
          <w:lang w:val="en"/>
        </w:rPr>
        <w:t xml:space="preserve"> and their families</w:t>
      </w:r>
      <w:r w:rsidR="00DE62E7">
        <w:rPr>
          <w:rFonts w:ascii="Verdana" w:hAnsi="Verdana"/>
          <w:lang w:val="en"/>
        </w:rPr>
        <w:t>,</w:t>
      </w:r>
      <w:r w:rsidRPr="00055F1E">
        <w:rPr>
          <w:rFonts w:ascii="Verdana" w:hAnsi="Verdana"/>
          <w:lang w:val="en"/>
        </w:rPr>
        <w:t xml:space="preserve"> the opportunity to learn about effective practices and resources that will enable them to explore </w:t>
      </w:r>
      <w:r w:rsidR="00DE62E7">
        <w:rPr>
          <w:rFonts w:ascii="Verdana" w:hAnsi="Verdana"/>
          <w:lang w:val="en"/>
        </w:rPr>
        <w:t xml:space="preserve">and </w:t>
      </w:r>
      <w:r w:rsidRPr="00055F1E">
        <w:rPr>
          <w:rFonts w:ascii="Verdana" w:hAnsi="Verdana"/>
          <w:lang w:val="en"/>
        </w:rPr>
        <w:t>advocate for th</w:t>
      </w:r>
      <w:r w:rsidR="00DE62E7">
        <w:rPr>
          <w:rFonts w:ascii="Verdana" w:hAnsi="Verdana"/>
          <w:lang w:val="en"/>
        </w:rPr>
        <w:t>eir future as they prepare for</w:t>
      </w:r>
      <w:r w:rsidRPr="00055F1E">
        <w:rPr>
          <w:rFonts w:ascii="Verdana" w:hAnsi="Verdana"/>
          <w:lang w:val="en"/>
        </w:rPr>
        <w:t xml:space="preserve"> transition to adulthood.  The </w:t>
      </w:r>
      <w:r w:rsidR="00A333E9">
        <w:rPr>
          <w:rFonts w:ascii="Verdana" w:hAnsi="Verdana"/>
          <w:lang w:val="en"/>
        </w:rPr>
        <w:t>c</w:t>
      </w:r>
      <w:r w:rsidRPr="00055F1E">
        <w:rPr>
          <w:rFonts w:ascii="Verdana" w:hAnsi="Verdana"/>
          <w:lang w:val="en"/>
        </w:rPr>
        <w:t>onference also seeks to expand the capacity of schools, agencies and communities, which support these youth and their families, to obtain positive post-school outcomes of employment, post-secondary education and training, community participation and healthy lifestyles.</w:t>
      </w:r>
    </w:p>
    <w:p w:rsidR="00697D54" w:rsidRPr="00055F1E" w:rsidRDefault="00697D54" w:rsidP="00697D54">
      <w:pPr>
        <w:spacing w:after="0" w:line="240" w:lineRule="auto"/>
        <w:rPr>
          <w:rFonts w:ascii="Verdana" w:hAnsi="Verdana"/>
          <w:lang w:val="en"/>
        </w:rPr>
      </w:pPr>
    </w:p>
    <w:p w:rsidR="00697D54" w:rsidRPr="00965981" w:rsidRDefault="00697D54" w:rsidP="00697D54">
      <w:pPr>
        <w:spacing w:after="0" w:line="240" w:lineRule="auto"/>
        <w:rPr>
          <w:rFonts w:ascii="Verdana" w:hAnsi="Verdana"/>
          <w:lang w:val="en"/>
        </w:rPr>
      </w:pPr>
      <w:r w:rsidRPr="00055F1E">
        <w:rPr>
          <w:rFonts w:ascii="Verdana" w:hAnsi="Verdana"/>
          <w:lang w:val="en"/>
        </w:rPr>
        <w:t xml:space="preserve">For more information </w:t>
      </w:r>
      <w:r w:rsidR="00965981">
        <w:rPr>
          <w:rFonts w:ascii="Verdana" w:hAnsi="Verdana"/>
          <w:lang w:val="en"/>
        </w:rPr>
        <w:t xml:space="preserve">about </w:t>
      </w:r>
      <w:r w:rsidRPr="00055F1E">
        <w:rPr>
          <w:rFonts w:ascii="Verdana" w:hAnsi="Verdana"/>
          <w:lang w:val="en"/>
        </w:rPr>
        <w:t xml:space="preserve">the conference or to learn about available scholarships </w:t>
      </w:r>
      <w:r w:rsidR="00965981">
        <w:rPr>
          <w:rFonts w:ascii="Verdana" w:hAnsi="Verdana"/>
          <w:lang w:val="en"/>
        </w:rPr>
        <w:t>for youth and families, visit</w:t>
      </w:r>
      <w:r w:rsidRPr="00055F1E">
        <w:rPr>
          <w:rFonts w:ascii="Verdana" w:hAnsi="Verdana"/>
          <w:lang w:val="en"/>
        </w:rPr>
        <w:t xml:space="preserve">: </w:t>
      </w:r>
      <w:hyperlink r:id="rId17" w:history="1">
        <w:r w:rsidRPr="00965981">
          <w:rPr>
            <w:rStyle w:val="Hyperlink"/>
            <w:rFonts w:ascii="Verdana" w:hAnsi="Verdana"/>
            <w:lang w:val="en"/>
          </w:rPr>
          <w:t>http://www.secondarytransition.org/event/565dd0cf140ba0225c8b45d0</w:t>
        </w:r>
      </w:hyperlink>
    </w:p>
    <w:p w:rsidR="00E8211C" w:rsidRDefault="00E8211C" w:rsidP="007F5B99">
      <w:pPr>
        <w:spacing w:after="0" w:line="240" w:lineRule="auto"/>
        <w:rPr>
          <w:rFonts w:ascii="Verdana" w:hAnsi="Verdana"/>
          <w:b/>
          <w:bCs/>
          <w:sz w:val="24"/>
          <w:szCs w:val="24"/>
        </w:rPr>
      </w:pPr>
    </w:p>
    <w:p w:rsidR="00A333E9" w:rsidRPr="006A1A50" w:rsidRDefault="00A333E9" w:rsidP="00A333E9">
      <w:pPr>
        <w:pStyle w:val="NoSpacing"/>
        <w:rPr>
          <w:rFonts w:ascii="Verdana" w:hAnsi="Verdana"/>
          <w:b/>
          <w:bCs/>
          <w:sz w:val="24"/>
          <w:szCs w:val="24"/>
        </w:rPr>
      </w:pPr>
      <w:r>
        <w:rPr>
          <w:rFonts w:ascii="Verdana" w:hAnsi="Verdana"/>
          <w:b/>
          <w:bCs/>
          <w:sz w:val="24"/>
          <w:szCs w:val="24"/>
        </w:rPr>
        <w:t xml:space="preserve">Pennsylvania </w:t>
      </w:r>
      <w:r w:rsidRPr="006A1A50">
        <w:rPr>
          <w:rFonts w:ascii="Verdana" w:hAnsi="Verdana"/>
          <w:b/>
          <w:bCs/>
          <w:sz w:val="24"/>
          <w:szCs w:val="24"/>
        </w:rPr>
        <w:t>Chafee Education and Training Grant Program:</w:t>
      </w:r>
    </w:p>
    <w:p w:rsidR="00A333E9" w:rsidRPr="006A1A50" w:rsidRDefault="00A333E9" w:rsidP="00A333E9">
      <w:pPr>
        <w:pStyle w:val="NoSpacing"/>
        <w:rPr>
          <w:rFonts w:ascii="Verdana" w:hAnsi="Verdana"/>
        </w:rPr>
      </w:pPr>
      <w:r w:rsidRPr="006A1A50">
        <w:rPr>
          <w:rFonts w:ascii="Verdana" w:hAnsi="Verdana"/>
        </w:rPr>
        <w:t>The Pennsylvania Chafee Education and Training Grant (ETG) application for the 201</w:t>
      </w:r>
      <w:r>
        <w:rPr>
          <w:rFonts w:ascii="Verdana" w:hAnsi="Verdana"/>
        </w:rPr>
        <w:t>6</w:t>
      </w:r>
      <w:r w:rsidRPr="006A1A50">
        <w:rPr>
          <w:rFonts w:ascii="Verdana" w:hAnsi="Verdana"/>
        </w:rPr>
        <w:t>-201</w:t>
      </w:r>
      <w:r>
        <w:rPr>
          <w:rFonts w:ascii="Verdana" w:hAnsi="Verdana"/>
        </w:rPr>
        <w:t>7</w:t>
      </w:r>
      <w:r w:rsidRPr="006A1A50">
        <w:rPr>
          <w:rFonts w:ascii="Verdana" w:hAnsi="Verdana"/>
        </w:rPr>
        <w:t xml:space="preserve"> school year and directions on how to apply are available online at:  </w:t>
      </w:r>
      <w:hyperlink r:id="rId18" w:history="1">
        <w:r w:rsidRPr="006A1A50">
          <w:rPr>
            <w:rStyle w:val="Hyperlink"/>
            <w:rFonts w:ascii="Verdana" w:hAnsi="Verdana"/>
          </w:rPr>
          <w:t>https://www.pheaa.org/funding-opportunities/other-educational-aid/chafee-program.shtml</w:t>
        </w:r>
      </w:hyperlink>
      <w:r w:rsidRPr="006A1A50">
        <w:rPr>
          <w:rFonts w:ascii="Verdana" w:hAnsi="Verdana"/>
        </w:rPr>
        <w:t>. The 201</w:t>
      </w:r>
      <w:r>
        <w:rPr>
          <w:rFonts w:ascii="Verdana" w:hAnsi="Verdana"/>
        </w:rPr>
        <w:t>6</w:t>
      </w:r>
      <w:r w:rsidRPr="006A1A50">
        <w:rPr>
          <w:rFonts w:ascii="Verdana" w:hAnsi="Verdana"/>
        </w:rPr>
        <w:t>-201</w:t>
      </w:r>
      <w:r>
        <w:rPr>
          <w:rFonts w:ascii="Verdana" w:hAnsi="Verdana"/>
        </w:rPr>
        <w:t xml:space="preserve">7 maximum ETG award has yet to be determined (the amount per student in 2015-2016 was </w:t>
      </w:r>
      <w:r w:rsidRPr="006A1A50">
        <w:rPr>
          <w:rFonts w:ascii="Verdana" w:hAnsi="Verdana"/>
        </w:rPr>
        <w:t>$4,</w:t>
      </w:r>
      <w:r>
        <w:rPr>
          <w:rFonts w:ascii="Verdana" w:hAnsi="Verdana"/>
        </w:rPr>
        <w:t>75</w:t>
      </w:r>
      <w:r w:rsidRPr="006A1A50">
        <w:rPr>
          <w:rFonts w:ascii="Verdana" w:hAnsi="Verdana"/>
        </w:rPr>
        <w:t>0</w:t>
      </w:r>
      <w:r>
        <w:rPr>
          <w:rFonts w:ascii="Verdana" w:hAnsi="Verdana"/>
        </w:rPr>
        <w:t>).</w:t>
      </w:r>
      <w:r w:rsidRPr="006A1A50">
        <w:rPr>
          <w:rFonts w:ascii="Verdana" w:hAnsi="Verdana"/>
        </w:rPr>
        <w:t> </w:t>
      </w:r>
    </w:p>
    <w:p w:rsidR="00A333E9" w:rsidRDefault="00A333E9" w:rsidP="00A333E9">
      <w:pPr>
        <w:pStyle w:val="NoSpacing"/>
        <w:rPr>
          <w:rFonts w:ascii="Verdana" w:hAnsi="Verdana"/>
        </w:rPr>
      </w:pPr>
    </w:p>
    <w:p w:rsidR="00A333E9" w:rsidRDefault="00A333E9" w:rsidP="00A333E9">
      <w:pPr>
        <w:pStyle w:val="NoSpacing"/>
        <w:rPr>
          <w:rFonts w:ascii="Verdana" w:hAnsi="Verdana"/>
        </w:rPr>
      </w:pPr>
      <w:r w:rsidRPr="006A1A50">
        <w:rPr>
          <w:rFonts w:ascii="Verdana" w:hAnsi="Verdana"/>
        </w:rPr>
        <w:t xml:space="preserve">All current ETG award recipients will be automatically enrolled for the next </w:t>
      </w:r>
    </w:p>
    <w:p w:rsidR="00A333E9" w:rsidRPr="006A1A50" w:rsidRDefault="00A333E9" w:rsidP="00A333E9">
      <w:pPr>
        <w:pStyle w:val="NoSpacing"/>
        <w:rPr>
          <w:rFonts w:ascii="Verdana" w:hAnsi="Verdana"/>
        </w:rPr>
      </w:pPr>
      <w:r w:rsidRPr="006A1A50">
        <w:rPr>
          <w:rFonts w:ascii="Verdana" w:hAnsi="Verdana"/>
        </w:rPr>
        <w:t>academic year and do not need to complete the ETG application. </w:t>
      </w:r>
      <w:r>
        <w:rPr>
          <w:rFonts w:ascii="Verdana" w:hAnsi="Verdana"/>
        </w:rPr>
        <w:t xml:space="preserve"> Free </w:t>
      </w:r>
      <w:r>
        <w:rPr>
          <w:rFonts w:ascii="Verdana" w:hAnsi="Verdana"/>
        </w:rPr>
        <w:lastRenderedPageBreak/>
        <w:t xml:space="preserve">Application for Federal Student Aid (FAFSA) renewal forms must be completed every year. </w:t>
      </w:r>
      <w:r w:rsidRPr="006A1A50">
        <w:rPr>
          <w:rFonts w:ascii="Verdana" w:hAnsi="Verdana"/>
        </w:rPr>
        <w:t xml:space="preserve"> </w:t>
      </w:r>
    </w:p>
    <w:p w:rsidR="00A333E9" w:rsidRPr="006A1A50" w:rsidRDefault="00A333E9" w:rsidP="00A333E9">
      <w:pPr>
        <w:pStyle w:val="NoSpacing"/>
        <w:rPr>
          <w:rFonts w:ascii="Verdana" w:hAnsi="Verdana"/>
        </w:rPr>
      </w:pPr>
      <w:r w:rsidRPr="006A1A50">
        <w:rPr>
          <w:rFonts w:ascii="Verdana" w:hAnsi="Verdana"/>
        </w:rPr>
        <w:t> </w:t>
      </w:r>
    </w:p>
    <w:p w:rsidR="00A333E9" w:rsidRDefault="00A333E9" w:rsidP="00A333E9">
      <w:pPr>
        <w:pStyle w:val="NoSpacing"/>
        <w:rPr>
          <w:rFonts w:ascii="Verdana" w:hAnsi="Verdana"/>
        </w:rPr>
      </w:pPr>
      <w:r w:rsidRPr="00677B50">
        <w:rPr>
          <w:rFonts w:ascii="Verdana" w:hAnsi="Verdana"/>
        </w:rPr>
        <w:t>For questions about current Chafee applications or a youth’s status, please contact PHEAA at 1-800-831-0797.  </w:t>
      </w:r>
      <w:r w:rsidRPr="006A1A50">
        <w:rPr>
          <w:rFonts w:ascii="Verdana" w:hAnsi="Verdana"/>
        </w:rPr>
        <w:t xml:space="preserve">If you have questions regarding the ETG program, contact Joe Warrick at </w:t>
      </w:r>
      <w:hyperlink r:id="rId19" w:history="1">
        <w:r w:rsidRPr="006A1A50">
          <w:rPr>
            <w:rStyle w:val="Hyperlink"/>
            <w:rFonts w:ascii="Verdana" w:hAnsi="Verdana"/>
          </w:rPr>
          <w:t>jwarrick@pa.gov</w:t>
        </w:r>
      </w:hyperlink>
      <w:r w:rsidRPr="006A1A50">
        <w:rPr>
          <w:rFonts w:ascii="Verdana" w:hAnsi="Verdana"/>
        </w:rPr>
        <w:t xml:space="preserve"> or at (717) 214-6765.</w:t>
      </w:r>
    </w:p>
    <w:p w:rsidR="00A333E9" w:rsidRDefault="00A333E9" w:rsidP="00A333E9">
      <w:pPr>
        <w:pStyle w:val="NoSpacing"/>
        <w:rPr>
          <w:rFonts w:ascii="Verdana" w:hAnsi="Verdana"/>
        </w:rPr>
      </w:pPr>
    </w:p>
    <w:p w:rsidR="003A2D60" w:rsidRPr="00AB4275" w:rsidRDefault="003A2D60" w:rsidP="003A2D60">
      <w:pPr>
        <w:spacing w:line="240" w:lineRule="auto"/>
        <w:rPr>
          <w:rFonts w:ascii="Verdana" w:hAnsi="Verdana"/>
          <w:b/>
          <w:bCs/>
          <w:color w:val="000000"/>
          <w:sz w:val="24"/>
          <w:szCs w:val="24"/>
        </w:rPr>
      </w:pPr>
      <w:r w:rsidRPr="006A1A50">
        <w:rPr>
          <w:rFonts w:ascii="Verdana" w:hAnsi="Verdana"/>
          <w:b/>
          <w:sz w:val="24"/>
          <w:szCs w:val="24"/>
        </w:rPr>
        <w:t>SWAN Google Groups:</w:t>
      </w:r>
      <w:r w:rsidRPr="006A1A50">
        <w:rPr>
          <w:rFonts w:ascii="Verdana" w:hAnsi="Verdana"/>
          <w:b/>
          <w:sz w:val="24"/>
          <w:szCs w:val="24"/>
          <w:u w:val="single"/>
        </w:rPr>
        <w:br/>
      </w:r>
      <w:r w:rsidRPr="006A1A50">
        <w:rPr>
          <w:rFonts w:ascii="Verdana" w:hAnsi="Verdana"/>
        </w:rPr>
        <w:t xml:space="preserve">The SWAN </w:t>
      </w:r>
      <w:proofErr w:type="spellStart"/>
      <w:r w:rsidRPr="006A1A50">
        <w:rPr>
          <w:rFonts w:ascii="Verdana" w:hAnsi="Verdana"/>
        </w:rPr>
        <w:t>ListServ</w:t>
      </w:r>
      <w:proofErr w:type="spellEnd"/>
      <w:r w:rsidRPr="006A1A50">
        <w:rPr>
          <w:rFonts w:ascii="Verdana" w:hAnsi="Verdana"/>
        </w:rPr>
        <w:t xml:space="preserve"> through Google Groups </w:t>
      </w:r>
      <w:r w:rsidRPr="006A1A50">
        <w:rPr>
          <w:rFonts w:ascii="Verdana" w:hAnsi="Verdana"/>
          <w:bCs/>
          <w:color w:val="000000"/>
        </w:rPr>
        <w:t xml:space="preserve">is comprised of county children and youth agency workers and SWAN affiliate agency workers.  The goal of the group is to facilitate special needs adoptions throughout PA.  All information posted on this site is confidential.  Anyone wishing to join this group must be an employee of a county children and youth agency or SWAN affiliate agency.  If interested, please contact Joe Warrick by email at </w:t>
      </w:r>
      <w:hyperlink r:id="rId20" w:history="1">
        <w:r w:rsidRPr="006A1A50">
          <w:rPr>
            <w:rFonts w:ascii="Verdana" w:hAnsi="Verdana"/>
            <w:color w:val="0000FF"/>
            <w:u w:val="single"/>
          </w:rPr>
          <w:t>jwarrick@pa.gov</w:t>
        </w:r>
      </w:hyperlink>
      <w:r w:rsidRPr="006A1A50">
        <w:rPr>
          <w:rFonts w:ascii="Verdana" w:hAnsi="Verdana"/>
          <w:color w:val="0000FF"/>
          <w:u w:val="single"/>
        </w:rPr>
        <w:t xml:space="preserve"> </w:t>
      </w:r>
      <w:r w:rsidRPr="00AB4275">
        <w:rPr>
          <w:rFonts w:ascii="Verdana" w:hAnsi="Verdana"/>
          <w:color w:val="000000" w:themeColor="text1"/>
        </w:rPr>
        <w:t>or at</w:t>
      </w:r>
      <w:r w:rsidRPr="006A1A50">
        <w:rPr>
          <w:rFonts w:ascii="Verdana" w:hAnsi="Verdana"/>
          <w:bCs/>
          <w:color w:val="000000" w:themeColor="text1"/>
        </w:rPr>
        <w:t xml:space="preserve"> </w:t>
      </w:r>
      <w:r w:rsidRPr="006A1A50">
        <w:rPr>
          <w:rFonts w:ascii="Verdana" w:hAnsi="Verdana"/>
          <w:bCs/>
          <w:color w:val="000000"/>
        </w:rPr>
        <w:t>(717) 214-6765.</w:t>
      </w:r>
      <w:r w:rsidRPr="006A1A50">
        <w:rPr>
          <w:rFonts w:ascii="Verdana" w:hAnsi="Verdana"/>
          <w:b/>
          <w:bCs/>
          <w:color w:val="000000"/>
          <w:sz w:val="24"/>
          <w:szCs w:val="24"/>
        </w:rPr>
        <w:t xml:space="preserve">  </w:t>
      </w:r>
      <w:r w:rsidRPr="006A1A50">
        <w:rPr>
          <w:rFonts w:ascii="Verdana" w:hAnsi="Verdana"/>
          <w:b/>
          <w:bCs/>
          <w:color w:val="000000"/>
          <w:sz w:val="24"/>
          <w:szCs w:val="24"/>
        </w:rPr>
        <w:br/>
      </w:r>
      <w:r>
        <w:rPr>
          <w:rFonts w:ascii="Verdana" w:hAnsi="Verdana"/>
          <w:b/>
          <w:bCs/>
          <w:color w:val="000000"/>
          <w:sz w:val="24"/>
          <w:szCs w:val="24"/>
        </w:rPr>
        <w:br/>
      </w:r>
      <w:r w:rsidRPr="006A1A50">
        <w:rPr>
          <w:rFonts w:ascii="Verdana" w:hAnsi="Verdana"/>
          <w:b/>
          <w:sz w:val="24"/>
          <w:szCs w:val="24"/>
        </w:rPr>
        <w:t>SWAN-IL Network Newsletter:</w:t>
      </w:r>
      <w:r>
        <w:rPr>
          <w:rFonts w:ascii="Verdana" w:hAnsi="Verdana"/>
          <w:b/>
          <w:sz w:val="24"/>
          <w:szCs w:val="24"/>
        </w:rPr>
        <w:br/>
      </w:r>
      <w:r w:rsidRPr="006A1A50">
        <w:rPr>
          <w:rFonts w:ascii="Verdana" w:hAnsi="Verdana"/>
        </w:rPr>
        <w:t xml:space="preserve">Tell the Network about all of the wonderful things you, your agency, your community, a youth or a colleague are doing to promote improved outcomes for PA’s foster youth.   If you have something exciting, interesting or informative to share with your colleagues, please forward your articles, success stories, matching events or ideas to Karen Lollo at </w:t>
      </w:r>
      <w:hyperlink r:id="rId21" w:history="1">
        <w:r w:rsidRPr="006A1A50">
          <w:rPr>
            <w:rFonts w:ascii="Verdana" w:hAnsi="Verdana"/>
            <w:color w:val="0000FF"/>
            <w:u w:val="single"/>
          </w:rPr>
          <w:t>klollo@diakon-swan.org</w:t>
        </w:r>
      </w:hyperlink>
      <w:r w:rsidRPr="006A1A50">
        <w:rPr>
          <w:rFonts w:ascii="Verdana" w:hAnsi="Verdana"/>
        </w:rPr>
        <w:t xml:space="preserve"> or at (717) 558-1242.  Pictures are always a great addition to any article.  You can find the latest and past editions of this newsletter at </w:t>
      </w:r>
      <w:hyperlink r:id="rId22" w:history="1">
        <w:r w:rsidRPr="006A1A50">
          <w:rPr>
            <w:rFonts w:ascii="Verdana" w:hAnsi="Verdana"/>
            <w:color w:val="0000FF"/>
            <w:u w:val="single"/>
          </w:rPr>
          <w:t>www.adoptpakids.org</w:t>
        </w:r>
      </w:hyperlink>
      <w:r w:rsidRPr="006A1A50">
        <w:rPr>
          <w:rFonts w:ascii="Verdana" w:hAnsi="Verdana"/>
        </w:rPr>
        <w:t xml:space="preserve"> under the Network Newsletter link.  </w:t>
      </w:r>
    </w:p>
    <w:p w:rsidR="00992A09" w:rsidRDefault="00992A09" w:rsidP="003A2D60">
      <w:pPr>
        <w:spacing w:after="0" w:line="240" w:lineRule="auto"/>
        <w:rPr>
          <w:rFonts w:ascii="Verdana" w:hAnsi="Verdana"/>
          <w:b/>
          <w:sz w:val="24"/>
          <w:szCs w:val="24"/>
        </w:rPr>
      </w:pPr>
    </w:p>
    <w:p w:rsidR="00992A09" w:rsidRDefault="00992A09" w:rsidP="003A2D60">
      <w:pPr>
        <w:spacing w:after="0" w:line="240" w:lineRule="auto"/>
        <w:rPr>
          <w:rFonts w:ascii="Verdana" w:hAnsi="Verdana"/>
          <w:b/>
          <w:sz w:val="24"/>
          <w:szCs w:val="24"/>
        </w:rPr>
      </w:pPr>
    </w:p>
    <w:p w:rsidR="00992A09" w:rsidRDefault="00992A09" w:rsidP="003A2D60">
      <w:pPr>
        <w:spacing w:after="0" w:line="240" w:lineRule="auto"/>
        <w:rPr>
          <w:rFonts w:ascii="Verdana" w:hAnsi="Verdana"/>
          <w:b/>
          <w:sz w:val="24"/>
          <w:szCs w:val="24"/>
        </w:rPr>
      </w:pPr>
    </w:p>
    <w:p w:rsidR="00992A09" w:rsidRDefault="00992A09" w:rsidP="003A2D60">
      <w:pPr>
        <w:spacing w:after="0" w:line="240" w:lineRule="auto"/>
        <w:rPr>
          <w:rFonts w:ascii="Verdana" w:hAnsi="Verdana"/>
          <w:b/>
          <w:sz w:val="24"/>
          <w:szCs w:val="24"/>
        </w:rPr>
      </w:pPr>
    </w:p>
    <w:p w:rsidR="003A2D60" w:rsidRPr="00AB4275" w:rsidRDefault="003C3CAC" w:rsidP="003A2D60">
      <w:pPr>
        <w:spacing w:after="0" w:line="240" w:lineRule="auto"/>
        <w:rPr>
          <w:rFonts w:ascii="Verdana" w:hAnsi="Verdana"/>
          <w:b/>
          <w:sz w:val="24"/>
          <w:szCs w:val="24"/>
        </w:rPr>
      </w:pPr>
      <w:r>
        <w:rPr>
          <w:rFonts w:ascii="Verdana" w:hAnsi="Verdana"/>
          <w:b/>
          <w:sz w:val="24"/>
          <w:szCs w:val="24"/>
        </w:rPr>
        <w:lastRenderedPageBreak/>
        <w:t>Western P</w:t>
      </w:r>
      <w:r w:rsidR="00992A09">
        <w:rPr>
          <w:rFonts w:ascii="Verdana" w:hAnsi="Verdana"/>
          <w:b/>
          <w:sz w:val="24"/>
          <w:szCs w:val="24"/>
        </w:rPr>
        <w:t>A</w:t>
      </w:r>
      <w:r w:rsidR="003A2D60">
        <w:rPr>
          <w:rFonts w:ascii="Verdana" w:hAnsi="Verdana"/>
          <w:b/>
          <w:sz w:val="24"/>
          <w:szCs w:val="24"/>
        </w:rPr>
        <w:t xml:space="preserve"> Matching Event</w:t>
      </w:r>
      <w:r w:rsidR="003A2D60" w:rsidRPr="00AB4275">
        <w:rPr>
          <w:rFonts w:ascii="Verdana" w:hAnsi="Verdana"/>
          <w:b/>
          <w:sz w:val="24"/>
          <w:szCs w:val="24"/>
        </w:rPr>
        <w:t>:</w:t>
      </w:r>
    </w:p>
    <w:p w:rsidR="003A2D60" w:rsidRPr="005A7088" w:rsidRDefault="003A2D60" w:rsidP="003A2D60">
      <w:pPr>
        <w:spacing w:after="0" w:line="240" w:lineRule="auto"/>
        <w:rPr>
          <w:rFonts w:ascii="Verdana" w:hAnsi="Verdana"/>
        </w:rPr>
      </w:pPr>
      <w:r w:rsidRPr="005A7088">
        <w:rPr>
          <w:rFonts w:ascii="Verdana" w:hAnsi="Verdana"/>
        </w:rPr>
        <w:t xml:space="preserve">OCYF, in partnership with National Adoption Center, </w:t>
      </w:r>
      <w:r w:rsidR="00736FCD">
        <w:rPr>
          <w:rFonts w:ascii="Verdana" w:hAnsi="Verdana"/>
        </w:rPr>
        <w:t xml:space="preserve">is pleased to announce the </w:t>
      </w:r>
      <w:r w:rsidRPr="005A7088">
        <w:rPr>
          <w:rFonts w:ascii="Verdana" w:hAnsi="Verdana"/>
        </w:rPr>
        <w:t>Older Youth Matching Event</w:t>
      </w:r>
      <w:r w:rsidR="003C3CAC">
        <w:rPr>
          <w:rFonts w:ascii="Verdana" w:hAnsi="Verdana"/>
        </w:rPr>
        <w:t xml:space="preserve"> at Camp Agawam, in western Pennsylvania on Saturday, June 11, 2016.</w:t>
      </w:r>
      <w:r w:rsidRPr="005A7088">
        <w:rPr>
          <w:rFonts w:ascii="Verdana" w:hAnsi="Verdana"/>
        </w:rPr>
        <w:t xml:space="preserve">  </w:t>
      </w:r>
      <w:r w:rsidR="003C3CAC">
        <w:rPr>
          <w:rFonts w:ascii="Verdana" w:hAnsi="Verdana"/>
        </w:rPr>
        <w:t>Thi</w:t>
      </w:r>
      <w:r w:rsidRPr="005A7088">
        <w:rPr>
          <w:rFonts w:ascii="Verdana" w:hAnsi="Verdana"/>
        </w:rPr>
        <w:t xml:space="preserve">s event </w:t>
      </w:r>
      <w:r w:rsidR="003C3CAC">
        <w:rPr>
          <w:rFonts w:ascii="Verdana" w:hAnsi="Verdana"/>
        </w:rPr>
        <w:t xml:space="preserve">is </w:t>
      </w:r>
      <w:r w:rsidRPr="005A7088">
        <w:rPr>
          <w:rFonts w:ascii="Verdana" w:hAnsi="Verdana"/>
        </w:rPr>
        <w:t xml:space="preserve">a fun, interactive day where prospective adoptive families and older youth in need of a permanent home can get acquainted with one another. </w:t>
      </w:r>
    </w:p>
    <w:p w:rsidR="003A2D60" w:rsidRPr="005A7088" w:rsidRDefault="003A2D60" w:rsidP="003A2D60">
      <w:pPr>
        <w:spacing w:after="0" w:line="240" w:lineRule="auto"/>
        <w:rPr>
          <w:rFonts w:ascii="Verdana" w:hAnsi="Verdana"/>
        </w:rPr>
      </w:pPr>
    </w:p>
    <w:p w:rsidR="003A2D60" w:rsidRPr="005A7088" w:rsidRDefault="003C3CAC" w:rsidP="003A2D60">
      <w:pPr>
        <w:spacing w:after="0" w:line="240" w:lineRule="auto"/>
        <w:rPr>
          <w:rFonts w:ascii="Verdana" w:hAnsi="Verdana"/>
        </w:rPr>
      </w:pPr>
      <w:r>
        <w:rPr>
          <w:rFonts w:ascii="Verdana" w:hAnsi="Verdana"/>
        </w:rPr>
        <w:t xml:space="preserve">To register, visit </w:t>
      </w:r>
      <w:hyperlink r:id="rId23" w:history="1">
        <w:r w:rsidRPr="005A2542">
          <w:rPr>
            <w:rStyle w:val="Hyperlink"/>
            <w:rFonts w:ascii="Verdana" w:hAnsi="Verdana"/>
          </w:rPr>
          <w:t>www.adopt.org/events</w:t>
        </w:r>
      </w:hyperlink>
      <w:r>
        <w:rPr>
          <w:rFonts w:ascii="Verdana" w:hAnsi="Verdana"/>
        </w:rPr>
        <w:t xml:space="preserve">  or </w:t>
      </w:r>
      <w:r w:rsidR="003A2D60" w:rsidRPr="005A7088">
        <w:rPr>
          <w:rFonts w:ascii="Verdana" w:hAnsi="Verdana"/>
        </w:rPr>
        <w:t xml:space="preserve">contact Julie Marks at </w:t>
      </w:r>
      <w:hyperlink r:id="rId24" w:history="1">
        <w:r w:rsidR="003A2D60" w:rsidRPr="005A7088">
          <w:rPr>
            <w:rStyle w:val="Hyperlink"/>
            <w:rFonts w:ascii="Verdana" w:hAnsi="Verdana"/>
          </w:rPr>
          <w:t>pateen@adopt.org</w:t>
        </w:r>
      </w:hyperlink>
      <w:r w:rsidR="003A2D60" w:rsidRPr="005A7088">
        <w:rPr>
          <w:rFonts w:ascii="Verdana" w:hAnsi="Verdana"/>
        </w:rPr>
        <w:t xml:space="preserve"> or (267) 443-1875. </w:t>
      </w:r>
    </w:p>
    <w:p w:rsidR="003A2D60" w:rsidRDefault="003A2D60" w:rsidP="003A2D60">
      <w:pPr>
        <w:spacing w:after="0" w:line="240" w:lineRule="auto"/>
        <w:rPr>
          <w:rFonts w:ascii="Verdana" w:hAnsi="Verdana"/>
        </w:rPr>
      </w:pPr>
    </w:p>
    <w:p w:rsidR="00965981" w:rsidRPr="0019083E" w:rsidRDefault="00965981" w:rsidP="00965981">
      <w:pPr>
        <w:spacing w:after="0" w:line="240" w:lineRule="auto"/>
        <w:rPr>
          <w:rFonts w:ascii="Verdana" w:hAnsi="Verdana"/>
          <w:b/>
          <w:sz w:val="24"/>
          <w:szCs w:val="24"/>
        </w:rPr>
      </w:pPr>
      <w:r w:rsidRPr="00786C11">
        <w:rPr>
          <w:rFonts w:ascii="Verdana" w:hAnsi="Verdana"/>
          <w:b/>
          <w:bCs/>
          <w:sz w:val="24"/>
          <w:szCs w:val="24"/>
        </w:rPr>
        <w:t>Child and Family Services Review (CFSR)</w:t>
      </w:r>
      <w:r>
        <w:rPr>
          <w:rFonts w:ascii="Verdana" w:hAnsi="Verdana"/>
          <w:b/>
          <w:bCs/>
          <w:sz w:val="24"/>
          <w:szCs w:val="24"/>
        </w:rPr>
        <w:t>:</w:t>
      </w:r>
    </w:p>
    <w:p w:rsidR="00965981" w:rsidRPr="00786C11" w:rsidRDefault="00965981" w:rsidP="00965981">
      <w:pPr>
        <w:spacing w:after="0" w:line="240" w:lineRule="auto"/>
        <w:rPr>
          <w:rFonts w:ascii="Verdana" w:hAnsi="Verdana"/>
        </w:rPr>
      </w:pPr>
      <w:r w:rsidRPr="00786C11">
        <w:rPr>
          <w:rFonts w:ascii="Verdana" w:hAnsi="Verdana"/>
        </w:rPr>
        <w:t>Did you know Pennsylvania is scheduled to participate in the 3</w:t>
      </w:r>
      <w:r w:rsidRPr="00786C11">
        <w:rPr>
          <w:rFonts w:ascii="Verdana" w:hAnsi="Verdana"/>
          <w:vertAlign w:val="superscript"/>
        </w:rPr>
        <w:t>rd</w:t>
      </w:r>
      <w:r w:rsidRPr="00786C11">
        <w:rPr>
          <w:rFonts w:ascii="Verdana" w:hAnsi="Verdana"/>
        </w:rPr>
        <w:t xml:space="preserve"> round of federal Child and Family Services Reviews (CFSR) beginning in the spring of 2017?  The CFSR is a federal-state collaborative effort designed to help ensure that quality services are provided to children and families through state child welfare systems. These reviews examine state child welfare programs and practice to identify strengths and challenges in state programs and systems, focusing on outcomes for children and families in the areas of safety, permanency and well-being.  In advance of the onsite review, states are required to submit a Statewide Assessment that is developed in collaboration with system partners.  To inform the Statewide Assessment, PA will be conducting focus groups and administering surveys to various stakeholders across the state during 2016.  Stay tuned for announcements about potential opportunities to provide feedback through these focus groups and surveys.</w:t>
      </w:r>
    </w:p>
    <w:p w:rsidR="00965981" w:rsidRDefault="00965981" w:rsidP="00965981">
      <w:pPr>
        <w:spacing w:after="0" w:line="240" w:lineRule="auto"/>
        <w:rPr>
          <w:rFonts w:ascii="Verdana" w:hAnsi="Verdana"/>
          <w:b/>
          <w:bCs/>
          <w:sz w:val="24"/>
          <w:szCs w:val="24"/>
        </w:rPr>
      </w:pPr>
    </w:p>
    <w:p w:rsidR="00992A09" w:rsidRDefault="00992A09" w:rsidP="00965981">
      <w:pPr>
        <w:spacing w:after="0" w:line="240" w:lineRule="auto"/>
        <w:rPr>
          <w:rFonts w:ascii="Verdana" w:hAnsi="Verdana"/>
          <w:b/>
          <w:bCs/>
          <w:sz w:val="24"/>
          <w:szCs w:val="24"/>
        </w:rPr>
      </w:pPr>
    </w:p>
    <w:p w:rsidR="00965981" w:rsidRPr="00786C11" w:rsidRDefault="00965981" w:rsidP="00965981">
      <w:pPr>
        <w:spacing w:after="0" w:line="240" w:lineRule="auto"/>
        <w:rPr>
          <w:rFonts w:ascii="Verdana" w:hAnsi="Verdana"/>
          <w:b/>
          <w:bCs/>
          <w:sz w:val="24"/>
          <w:szCs w:val="24"/>
        </w:rPr>
      </w:pPr>
      <w:r w:rsidRPr="00786C11">
        <w:rPr>
          <w:rFonts w:ascii="Verdana" w:hAnsi="Verdana"/>
          <w:b/>
          <w:bCs/>
          <w:sz w:val="24"/>
          <w:szCs w:val="24"/>
        </w:rPr>
        <w:lastRenderedPageBreak/>
        <w:t xml:space="preserve">Continuous Quality Improvement: </w:t>
      </w:r>
    </w:p>
    <w:p w:rsidR="00965981" w:rsidRDefault="00965981" w:rsidP="00965981">
      <w:pPr>
        <w:spacing w:after="0" w:line="240" w:lineRule="auto"/>
        <w:rPr>
          <w:rFonts w:ascii="Verdana" w:hAnsi="Verdana"/>
        </w:rPr>
      </w:pPr>
      <w:r w:rsidRPr="00786C11">
        <w:rPr>
          <w:rFonts w:ascii="Verdana" w:hAnsi="Verdana"/>
        </w:rPr>
        <w:t xml:space="preserve">Round 6 </w:t>
      </w:r>
      <w:r w:rsidR="00992A09">
        <w:rPr>
          <w:rFonts w:ascii="Verdana" w:hAnsi="Verdana"/>
        </w:rPr>
        <w:t xml:space="preserve">of the </w:t>
      </w:r>
      <w:r w:rsidRPr="00786C11">
        <w:rPr>
          <w:rFonts w:ascii="Verdana" w:hAnsi="Verdana"/>
        </w:rPr>
        <w:t xml:space="preserve">Quality Service Reviews </w:t>
      </w:r>
      <w:r>
        <w:rPr>
          <w:rFonts w:ascii="Verdana" w:hAnsi="Verdana"/>
        </w:rPr>
        <w:t xml:space="preserve">(QSRs) are currently underway. </w:t>
      </w:r>
      <w:r w:rsidRPr="00786C11">
        <w:rPr>
          <w:rFonts w:ascii="Verdana" w:hAnsi="Verdana"/>
        </w:rPr>
        <w:t xml:space="preserve">QSRs are a great opportunity to see county practice in action and to interact with the children and families we serve from a different perspective.  Those who have participated as a reviewer in the past only need to complete the </w:t>
      </w:r>
    </w:p>
    <w:p w:rsidR="00965981" w:rsidRPr="00786C11" w:rsidRDefault="00965981" w:rsidP="00965981">
      <w:pPr>
        <w:spacing w:after="0" w:line="240" w:lineRule="auto"/>
        <w:rPr>
          <w:rFonts w:ascii="Verdana" w:hAnsi="Verdana"/>
        </w:rPr>
      </w:pPr>
      <w:r w:rsidRPr="00786C11">
        <w:rPr>
          <w:rFonts w:ascii="Verdana" w:hAnsi="Verdana"/>
        </w:rPr>
        <w:t>QSR Refresher session, which is generally held via WebEx.  The current calendar of onsite reviews and training dates for the 2016 QSRs are as follows:</w:t>
      </w:r>
    </w:p>
    <w:p w:rsidR="00965981" w:rsidRPr="00237A3E" w:rsidRDefault="00965981" w:rsidP="00965981">
      <w:pPr>
        <w:spacing w:after="0" w:line="240" w:lineRule="auto"/>
        <w:rPr>
          <w:rFonts w:ascii="Verdana" w:hAnsi="Verdana"/>
        </w:rPr>
      </w:pPr>
    </w:p>
    <w:p w:rsidR="00965981" w:rsidRPr="00237A3E" w:rsidRDefault="00965981" w:rsidP="00965981">
      <w:pPr>
        <w:pStyle w:val="NoSpacing"/>
        <w:numPr>
          <w:ilvl w:val="0"/>
          <w:numId w:val="9"/>
        </w:numPr>
        <w:rPr>
          <w:rFonts w:ascii="Verdana" w:hAnsi="Verdana"/>
        </w:rPr>
      </w:pPr>
      <w:r w:rsidRPr="00237A3E">
        <w:rPr>
          <w:rFonts w:ascii="Verdana" w:hAnsi="Verdana"/>
          <w:bCs/>
          <w:i/>
        </w:rPr>
        <w:t>Snyder QSR</w:t>
      </w:r>
      <w:r w:rsidRPr="00237A3E">
        <w:rPr>
          <w:rFonts w:ascii="Verdana" w:hAnsi="Verdana"/>
        </w:rPr>
        <w:t>: 5/10/16 – 5/12/16</w:t>
      </w:r>
    </w:p>
    <w:p w:rsidR="00965981" w:rsidRPr="00237A3E" w:rsidRDefault="00965981" w:rsidP="00965981">
      <w:pPr>
        <w:pStyle w:val="NoSpacing"/>
        <w:ind w:left="720"/>
        <w:rPr>
          <w:rFonts w:ascii="Verdana" w:hAnsi="Verdana"/>
        </w:rPr>
      </w:pPr>
      <w:r w:rsidRPr="00237A3E">
        <w:rPr>
          <w:rFonts w:ascii="Verdana" w:hAnsi="Verdana"/>
        </w:rPr>
        <w:t>2 day training: 4/13/16 – 4/14/16.  Refresher session: 4/20/16 (time is TBD)</w:t>
      </w:r>
    </w:p>
    <w:p w:rsidR="00965981" w:rsidRPr="00237A3E" w:rsidRDefault="00965981" w:rsidP="00965981">
      <w:pPr>
        <w:pStyle w:val="NoSpacing"/>
        <w:rPr>
          <w:rFonts w:ascii="Verdana" w:hAnsi="Verdana"/>
        </w:rPr>
      </w:pPr>
    </w:p>
    <w:p w:rsidR="00965981" w:rsidRPr="00237A3E" w:rsidRDefault="00965981" w:rsidP="00965981">
      <w:pPr>
        <w:pStyle w:val="NoSpacing"/>
        <w:numPr>
          <w:ilvl w:val="0"/>
          <w:numId w:val="8"/>
        </w:numPr>
        <w:rPr>
          <w:rFonts w:ascii="Verdana" w:hAnsi="Verdana"/>
        </w:rPr>
      </w:pPr>
      <w:r w:rsidRPr="00237A3E">
        <w:rPr>
          <w:rFonts w:ascii="Verdana" w:hAnsi="Verdana"/>
          <w:bCs/>
          <w:i/>
        </w:rPr>
        <w:t>Crawford QSR</w:t>
      </w:r>
      <w:r w:rsidRPr="00237A3E">
        <w:rPr>
          <w:rFonts w:ascii="Verdana" w:hAnsi="Verdana"/>
        </w:rPr>
        <w:t>: 5/17/16 – 5/19/16 and 5/24/16 – 5/26/16.  2 day training: 4/18/16 – 4/19/16.  Refresher session: 4/20/16 from 9:30am-11:30am</w:t>
      </w:r>
    </w:p>
    <w:p w:rsidR="00965981" w:rsidRPr="00237A3E" w:rsidRDefault="00965981" w:rsidP="00965981">
      <w:pPr>
        <w:pStyle w:val="NoSpacing"/>
        <w:rPr>
          <w:rFonts w:ascii="Verdana" w:hAnsi="Verdana"/>
          <w:bCs/>
          <w:i/>
        </w:rPr>
      </w:pPr>
    </w:p>
    <w:p w:rsidR="00965981" w:rsidRPr="00237A3E" w:rsidRDefault="00965981" w:rsidP="00965981">
      <w:pPr>
        <w:pStyle w:val="NoSpacing"/>
        <w:numPr>
          <w:ilvl w:val="0"/>
          <w:numId w:val="8"/>
        </w:numPr>
        <w:rPr>
          <w:rFonts w:ascii="Verdana" w:hAnsi="Verdana"/>
        </w:rPr>
      </w:pPr>
      <w:r w:rsidRPr="00237A3E">
        <w:rPr>
          <w:rFonts w:ascii="Verdana" w:hAnsi="Verdana"/>
          <w:bCs/>
          <w:i/>
        </w:rPr>
        <w:t>Wyoming QSR</w:t>
      </w:r>
      <w:r w:rsidRPr="00237A3E">
        <w:rPr>
          <w:rFonts w:ascii="Verdana" w:hAnsi="Verdana"/>
          <w:bCs/>
        </w:rPr>
        <w:t>:</w:t>
      </w:r>
      <w:r w:rsidRPr="00237A3E">
        <w:rPr>
          <w:rFonts w:ascii="Verdana" w:hAnsi="Verdana"/>
        </w:rPr>
        <w:t xml:space="preserve"> 6/8/16 – 6/10/16. 2 day training and Refresher Session dates: TBD</w:t>
      </w:r>
    </w:p>
    <w:p w:rsidR="00965981" w:rsidRPr="00237A3E" w:rsidRDefault="00965981" w:rsidP="00965981">
      <w:pPr>
        <w:pStyle w:val="NoSpacing"/>
        <w:rPr>
          <w:rFonts w:ascii="Verdana" w:hAnsi="Verdana"/>
        </w:rPr>
      </w:pPr>
    </w:p>
    <w:p w:rsidR="00965981" w:rsidRPr="00237A3E" w:rsidRDefault="00965981" w:rsidP="00965981">
      <w:pPr>
        <w:pStyle w:val="NoSpacing"/>
        <w:numPr>
          <w:ilvl w:val="0"/>
          <w:numId w:val="8"/>
        </w:numPr>
        <w:rPr>
          <w:rFonts w:ascii="Verdana" w:hAnsi="Verdana"/>
        </w:rPr>
      </w:pPr>
      <w:r w:rsidRPr="00237A3E">
        <w:rPr>
          <w:rFonts w:ascii="Verdana" w:hAnsi="Verdana"/>
          <w:bCs/>
          <w:i/>
        </w:rPr>
        <w:t>Clarion QSR</w:t>
      </w:r>
      <w:r w:rsidRPr="00237A3E">
        <w:rPr>
          <w:rFonts w:ascii="Verdana" w:hAnsi="Verdana"/>
        </w:rPr>
        <w:t>: TBD</w:t>
      </w:r>
    </w:p>
    <w:p w:rsidR="00965981" w:rsidRPr="00237A3E" w:rsidRDefault="00965981" w:rsidP="00965981">
      <w:pPr>
        <w:pStyle w:val="NoSpacing"/>
        <w:rPr>
          <w:rFonts w:ascii="Verdana" w:hAnsi="Verdana"/>
        </w:rPr>
      </w:pPr>
    </w:p>
    <w:p w:rsidR="00965981" w:rsidRPr="00237A3E" w:rsidRDefault="00965981" w:rsidP="00965981">
      <w:pPr>
        <w:pStyle w:val="NoSpacing"/>
        <w:numPr>
          <w:ilvl w:val="0"/>
          <w:numId w:val="8"/>
        </w:numPr>
        <w:rPr>
          <w:rFonts w:ascii="Verdana" w:hAnsi="Verdana"/>
        </w:rPr>
      </w:pPr>
      <w:r w:rsidRPr="00237A3E">
        <w:rPr>
          <w:rFonts w:ascii="Verdana" w:hAnsi="Verdana"/>
          <w:bCs/>
          <w:i/>
        </w:rPr>
        <w:t>Philadelphia QSR</w:t>
      </w:r>
      <w:r w:rsidRPr="00237A3E">
        <w:rPr>
          <w:rFonts w:ascii="Verdana" w:hAnsi="Verdana"/>
        </w:rPr>
        <w:t>: TBD</w:t>
      </w:r>
    </w:p>
    <w:p w:rsidR="00965981" w:rsidRPr="00237A3E" w:rsidRDefault="00965981" w:rsidP="00965981">
      <w:pPr>
        <w:spacing w:after="0" w:line="240" w:lineRule="auto"/>
        <w:rPr>
          <w:rFonts w:ascii="Verdana" w:hAnsi="Verdana"/>
        </w:rPr>
      </w:pPr>
    </w:p>
    <w:p w:rsidR="00965981" w:rsidRPr="00786C11" w:rsidRDefault="00965981" w:rsidP="00965981">
      <w:pPr>
        <w:spacing w:after="0" w:line="240" w:lineRule="auto"/>
        <w:rPr>
          <w:rFonts w:ascii="Verdana" w:hAnsi="Verdana"/>
        </w:rPr>
      </w:pPr>
      <w:r w:rsidRPr="00786C11">
        <w:rPr>
          <w:rFonts w:ascii="Verdana" w:hAnsi="Verdana"/>
        </w:rPr>
        <w:t xml:space="preserve">Anyone interested in signing up to be a potential QSR reviewer can do so by filling out the online </w:t>
      </w:r>
      <w:r>
        <w:rPr>
          <w:rFonts w:ascii="Verdana" w:hAnsi="Verdana"/>
        </w:rPr>
        <w:t>QSR Reviewer Application</w:t>
      </w:r>
      <w:r w:rsidRPr="00786C11">
        <w:rPr>
          <w:rFonts w:ascii="Verdana" w:hAnsi="Verdana"/>
        </w:rPr>
        <w:t xml:space="preserve"> located on the CWRC website</w:t>
      </w:r>
      <w:r>
        <w:rPr>
          <w:rFonts w:ascii="Verdana" w:hAnsi="Verdana"/>
        </w:rPr>
        <w:t xml:space="preserve">: </w:t>
      </w:r>
      <w:hyperlink r:id="rId25" w:history="1">
        <w:r w:rsidRPr="005A2542">
          <w:rPr>
            <w:rStyle w:val="Hyperlink"/>
            <w:rFonts w:ascii="Verdana" w:hAnsi="Verdana"/>
          </w:rPr>
          <w:t>http://www.pacwrc.pitt.edu/QSR-app.asp</w:t>
        </w:r>
      </w:hyperlink>
      <w:r>
        <w:rPr>
          <w:rFonts w:ascii="Verdana" w:hAnsi="Verdana"/>
        </w:rPr>
        <w:t>.</w:t>
      </w:r>
      <w:r w:rsidRPr="00786C11">
        <w:rPr>
          <w:rFonts w:ascii="Verdana" w:hAnsi="Verdana"/>
        </w:rPr>
        <w:t xml:space="preserve">  If anyone has any questions regarding any of the reviews, please feel free to contact Natalie Perrin at </w:t>
      </w:r>
      <w:hyperlink r:id="rId26" w:history="1">
        <w:r w:rsidRPr="00786C11">
          <w:rPr>
            <w:rStyle w:val="Hyperlink"/>
            <w:rFonts w:ascii="Verdana" w:hAnsi="Verdana"/>
          </w:rPr>
          <w:t>nperrin@pa.gov</w:t>
        </w:r>
      </w:hyperlink>
      <w:r>
        <w:rPr>
          <w:rFonts w:ascii="Verdana" w:hAnsi="Verdana"/>
        </w:rPr>
        <w:t xml:space="preserve"> or (717) 783-7376.</w:t>
      </w:r>
    </w:p>
    <w:p w:rsidR="00992A09" w:rsidRDefault="00992A09" w:rsidP="003A2D60">
      <w:pPr>
        <w:spacing w:after="0" w:line="240" w:lineRule="auto"/>
        <w:rPr>
          <w:rFonts w:ascii="Verdana" w:hAnsi="Verdana"/>
        </w:rPr>
      </w:pPr>
    </w:p>
    <w:p w:rsidR="003A2D60" w:rsidRDefault="003A2D60" w:rsidP="003A2D60">
      <w:pPr>
        <w:spacing w:after="0" w:line="240" w:lineRule="auto"/>
        <w:jc w:val="right"/>
        <w:rPr>
          <w:rFonts w:ascii="Verdana" w:hAnsi="Verdana"/>
          <w:sz w:val="24"/>
          <w:szCs w:val="24"/>
        </w:rPr>
      </w:pPr>
      <w:r w:rsidRPr="004F5691">
        <w:rPr>
          <w:rFonts w:ascii="Verdana" w:hAnsi="Verdana"/>
          <w:noProof/>
          <w:sz w:val="24"/>
          <w:szCs w:val="24"/>
        </w:rPr>
        <w:drawing>
          <wp:inline distT="0" distB="0" distL="0" distR="0" wp14:anchorId="2AD38D41" wp14:editId="10DEBD80">
            <wp:extent cx="181645" cy="142875"/>
            <wp:effectExtent l="0" t="0" r="8890" b="0"/>
            <wp:docPr id="1" name="Picture 1" descr="Image result for 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acebook logo"/>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4705" cy="145282"/>
                    </a:xfrm>
                    <a:prstGeom prst="rect">
                      <a:avLst/>
                    </a:prstGeom>
                    <a:noFill/>
                    <a:ln>
                      <a:noFill/>
                    </a:ln>
                  </pic:spPr>
                </pic:pic>
              </a:graphicData>
            </a:graphic>
          </wp:inline>
        </w:drawing>
      </w:r>
      <w:r w:rsidRPr="004F5691">
        <w:rPr>
          <w:rFonts w:ascii="Verdana" w:hAnsi="Verdana"/>
          <w:sz w:val="24"/>
          <w:szCs w:val="24"/>
        </w:rPr>
        <w:t>/</w:t>
      </w:r>
      <w:proofErr w:type="spellStart"/>
      <w:r w:rsidRPr="004F5691">
        <w:rPr>
          <w:rFonts w:ascii="Verdana" w:hAnsi="Verdana"/>
          <w:sz w:val="24"/>
          <w:szCs w:val="24"/>
        </w:rPr>
        <w:t>adoptpa</w:t>
      </w:r>
      <w:proofErr w:type="spellEnd"/>
      <w:r w:rsidRPr="004F5691">
        <w:rPr>
          <w:rFonts w:ascii="Verdana" w:hAnsi="Verdana"/>
          <w:sz w:val="24"/>
          <w:szCs w:val="24"/>
        </w:rPr>
        <w:t xml:space="preserve"> </w:t>
      </w:r>
    </w:p>
    <w:p w:rsidR="003A2D60" w:rsidRPr="00165F8A" w:rsidRDefault="003A2D60" w:rsidP="003A2D60">
      <w:pPr>
        <w:spacing w:after="0" w:line="240" w:lineRule="auto"/>
        <w:jc w:val="right"/>
        <w:rPr>
          <w:rFonts w:ascii="Verdana" w:hAnsi="Verdana"/>
          <w:sz w:val="24"/>
          <w:szCs w:val="24"/>
        </w:rPr>
      </w:pPr>
      <w:r w:rsidRPr="004F5691">
        <w:rPr>
          <w:rFonts w:ascii="Verdana" w:hAnsi="Verdana"/>
          <w:noProof/>
          <w:sz w:val="24"/>
          <w:szCs w:val="24"/>
        </w:rPr>
        <w:drawing>
          <wp:inline distT="0" distB="0" distL="0" distR="0" wp14:anchorId="4C188488" wp14:editId="63A1359D">
            <wp:extent cx="145282" cy="145282"/>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acebook logo"/>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145282" cy="145282"/>
                    </a:xfrm>
                    <a:prstGeom prst="rect">
                      <a:avLst/>
                    </a:prstGeom>
                    <a:noFill/>
                    <a:ln>
                      <a:noFill/>
                    </a:ln>
                  </pic:spPr>
                </pic:pic>
              </a:graphicData>
            </a:graphic>
          </wp:inline>
        </w:drawing>
      </w:r>
      <w:r>
        <w:rPr>
          <w:rFonts w:ascii="Verdana" w:hAnsi="Verdana"/>
          <w:sz w:val="24"/>
          <w:szCs w:val="24"/>
        </w:rPr>
        <w:t>/</w:t>
      </w:r>
      <w:proofErr w:type="spellStart"/>
      <w:r>
        <w:rPr>
          <w:rFonts w:ascii="Verdana" w:hAnsi="Verdana"/>
          <w:sz w:val="24"/>
          <w:szCs w:val="24"/>
        </w:rPr>
        <w:t>adoptpakids</w:t>
      </w:r>
      <w:proofErr w:type="spellEnd"/>
    </w:p>
    <w:p w:rsidR="007A690C" w:rsidRPr="003A2D60" w:rsidRDefault="003A2D60" w:rsidP="003A2D60">
      <w:pPr>
        <w:spacing w:after="0" w:line="240" w:lineRule="auto"/>
        <w:jc w:val="right"/>
        <w:rPr>
          <w:rFonts w:ascii="Verdana" w:hAnsi="Verdana"/>
          <w:sz w:val="24"/>
          <w:szCs w:val="24"/>
        </w:rPr>
      </w:pPr>
      <w:r w:rsidRPr="004F5691">
        <w:rPr>
          <w:rFonts w:ascii="Verdana" w:hAnsi="Verdana"/>
          <w:noProof/>
          <w:sz w:val="24"/>
          <w:szCs w:val="24"/>
        </w:rPr>
        <w:drawing>
          <wp:inline distT="0" distB="0" distL="0" distR="0" wp14:anchorId="3A92AA91" wp14:editId="27A6510C">
            <wp:extent cx="1524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26851_10152440779773257_324569841640231265_n.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Pr>
          <w:rFonts w:ascii="Verdana" w:hAnsi="Verdana"/>
          <w:sz w:val="24"/>
          <w:szCs w:val="24"/>
        </w:rPr>
        <w:t>www.adoptpakids.org</w:t>
      </w:r>
    </w:p>
    <w:sectPr w:rsidR="007A690C" w:rsidRPr="003A2D60" w:rsidSect="00697D54">
      <w:type w:val="continuous"/>
      <w:pgSz w:w="12240" w:h="15840"/>
      <w:pgMar w:top="1440" w:right="1260" w:bottom="990" w:left="1350" w:header="720" w:footer="720" w:gutter="0"/>
      <w:pgBorders w:offsetFrom="page">
        <w:top w:val="double" w:sz="4" w:space="24" w:color="auto"/>
        <w:left w:val="double" w:sz="4" w:space="24" w:color="auto"/>
        <w:bottom w:val="double" w:sz="4" w:space="24" w:color="auto"/>
        <w:right w:val="double" w:sz="4" w:space="24" w:color="auto"/>
      </w:pgBorders>
      <w:cols w:num="2" w:space="63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3E9" w:rsidRDefault="00A333E9" w:rsidP="00A333E9">
      <w:pPr>
        <w:spacing w:after="0" w:line="240" w:lineRule="auto"/>
      </w:pPr>
      <w:r>
        <w:separator/>
      </w:r>
    </w:p>
  </w:endnote>
  <w:endnote w:type="continuationSeparator" w:id="0">
    <w:p w:rsidR="00A333E9" w:rsidRDefault="00A333E9" w:rsidP="00A33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903" w:rsidRDefault="00E90150">
    <w:pPr>
      <w:pStyle w:val="Footer"/>
      <w:jc w:val="right"/>
    </w:pPr>
  </w:p>
  <w:p w:rsidR="00D70903" w:rsidRDefault="00E901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3E9" w:rsidRDefault="00A333E9" w:rsidP="00A333E9">
      <w:pPr>
        <w:spacing w:after="0" w:line="240" w:lineRule="auto"/>
      </w:pPr>
      <w:r>
        <w:separator/>
      </w:r>
    </w:p>
  </w:footnote>
  <w:footnote w:type="continuationSeparator" w:id="0">
    <w:p w:rsidR="00A333E9" w:rsidRDefault="00A333E9" w:rsidP="00A333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013362"/>
      <w:docPartObj>
        <w:docPartGallery w:val="Page Numbers (Top of Page)"/>
        <w:docPartUnique/>
      </w:docPartObj>
    </w:sdtPr>
    <w:sdtEndPr>
      <w:rPr>
        <w:noProof/>
      </w:rPr>
    </w:sdtEndPr>
    <w:sdtContent>
      <w:p w:rsidR="00A333E9" w:rsidRDefault="00A333E9">
        <w:pPr>
          <w:pStyle w:val="Header"/>
          <w:jc w:val="center"/>
        </w:pPr>
        <w:r>
          <w:fldChar w:fldCharType="begin"/>
        </w:r>
        <w:r>
          <w:instrText xml:space="preserve"> PAGE   \* MERGEFORMAT </w:instrText>
        </w:r>
        <w:r>
          <w:fldChar w:fldCharType="separate"/>
        </w:r>
        <w:r w:rsidR="00E90150">
          <w:rPr>
            <w:noProof/>
          </w:rPr>
          <w:t>3</w:t>
        </w:r>
        <w:r>
          <w:rPr>
            <w:noProof/>
          </w:rPr>
          <w:fldChar w:fldCharType="end"/>
        </w:r>
      </w:p>
    </w:sdtContent>
  </w:sdt>
  <w:p w:rsidR="00A333E9" w:rsidRDefault="00A333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02614"/>
    <w:multiLevelType w:val="hybridMultilevel"/>
    <w:tmpl w:val="CD28F6F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
    <w:nsid w:val="26F076A8"/>
    <w:multiLevelType w:val="hybridMultilevel"/>
    <w:tmpl w:val="19D0A0E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2">
    <w:nsid w:val="37573ECF"/>
    <w:multiLevelType w:val="hybridMultilevel"/>
    <w:tmpl w:val="3950356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3">
    <w:nsid w:val="426F4DF2"/>
    <w:multiLevelType w:val="hybridMultilevel"/>
    <w:tmpl w:val="B9FA2BA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4">
    <w:nsid w:val="5DB94EFB"/>
    <w:multiLevelType w:val="hybridMultilevel"/>
    <w:tmpl w:val="632051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F16545"/>
    <w:multiLevelType w:val="hybridMultilevel"/>
    <w:tmpl w:val="7F4274D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6">
    <w:nsid w:val="6D7C0FB9"/>
    <w:multiLevelType w:val="hybridMultilevel"/>
    <w:tmpl w:val="B21691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0F6746"/>
    <w:multiLevelType w:val="hybridMultilevel"/>
    <w:tmpl w:val="227AF07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num w:numId="1">
    <w:abstractNumId w:val="5"/>
  </w:num>
  <w:num w:numId="2">
    <w:abstractNumId w:val="1"/>
  </w:num>
  <w:num w:numId="3">
    <w:abstractNumId w:val="0"/>
  </w:num>
  <w:num w:numId="4">
    <w:abstractNumId w:val="7"/>
  </w:num>
  <w:num w:numId="5">
    <w:abstractNumId w:val="3"/>
  </w:num>
  <w:num w:numId="6">
    <w:abstractNumId w:val="2"/>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D60"/>
    <w:rsid w:val="00055F1E"/>
    <w:rsid w:val="0019083E"/>
    <w:rsid w:val="00237A3E"/>
    <w:rsid w:val="003A2D60"/>
    <w:rsid w:val="003C3CAC"/>
    <w:rsid w:val="00614530"/>
    <w:rsid w:val="00697D54"/>
    <w:rsid w:val="00736FCD"/>
    <w:rsid w:val="00786C11"/>
    <w:rsid w:val="007F5B99"/>
    <w:rsid w:val="0085657D"/>
    <w:rsid w:val="00903BC4"/>
    <w:rsid w:val="00965981"/>
    <w:rsid w:val="009775EA"/>
    <w:rsid w:val="00992A09"/>
    <w:rsid w:val="00A333E9"/>
    <w:rsid w:val="00DE62E7"/>
    <w:rsid w:val="00E8211C"/>
    <w:rsid w:val="00E90150"/>
    <w:rsid w:val="00F76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D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A2D60"/>
    <w:rPr>
      <w:color w:val="0000FF"/>
      <w:u w:val="single"/>
    </w:rPr>
  </w:style>
  <w:style w:type="paragraph" w:styleId="NoSpacing">
    <w:name w:val="No Spacing"/>
    <w:uiPriority w:val="1"/>
    <w:qFormat/>
    <w:rsid w:val="003A2D60"/>
    <w:pPr>
      <w:spacing w:after="0" w:line="240" w:lineRule="auto"/>
    </w:pPr>
  </w:style>
  <w:style w:type="paragraph" w:styleId="Footer">
    <w:name w:val="footer"/>
    <w:basedOn w:val="Normal"/>
    <w:link w:val="FooterChar"/>
    <w:uiPriority w:val="99"/>
    <w:unhideWhenUsed/>
    <w:rsid w:val="003A2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D60"/>
  </w:style>
  <w:style w:type="table" w:styleId="TableGrid">
    <w:name w:val="Table Grid"/>
    <w:basedOn w:val="TableNormal"/>
    <w:uiPriority w:val="59"/>
    <w:rsid w:val="003A2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2D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D60"/>
    <w:rPr>
      <w:rFonts w:ascii="Tahoma" w:hAnsi="Tahoma" w:cs="Tahoma"/>
      <w:sz w:val="16"/>
      <w:szCs w:val="16"/>
    </w:rPr>
  </w:style>
  <w:style w:type="character" w:styleId="FollowedHyperlink">
    <w:name w:val="FollowedHyperlink"/>
    <w:basedOn w:val="DefaultParagraphFont"/>
    <w:uiPriority w:val="99"/>
    <w:semiHidden/>
    <w:unhideWhenUsed/>
    <w:rsid w:val="00786C11"/>
    <w:rPr>
      <w:color w:val="800080" w:themeColor="followedHyperlink"/>
      <w:u w:val="single"/>
    </w:rPr>
  </w:style>
  <w:style w:type="paragraph" w:styleId="Header">
    <w:name w:val="header"/>
    <w:basedOn w:val="Normal"/>
    <w:link w:val="HeaderChar"/>
    <w:uiPriority w:val="99"/>
    <w:unhideWhenUsed/>
    <w:rsid w:val="00A333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33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D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A2D60"/>
    <w:rPr>
      <w:color w:val="0000FF"/>
      <w:u w:val="single"/>
    </w:rPr>
  </w:style>
  <w:style w:type="paragraph" w:styleId="NoSpacing">
    <w:name w:val="No Spacing"/>
    <w:uiPriority w:val="1"/>
    <w:qFormat/>
    <w:rsid w:val="003A2D60"/>
    <w:pPr>
      <w:spacing w:after="0" w:line="240" w:lineRule="auto"/>
    </w:pPr>
  </w:style>
  <w:style w:type="paragraph" w:styleId="Footer">
    <w:name w:val="footer"/>
    <w:basedOn w:val="Normal"/>
    <w:link w:val="FooterChar"/>
    <w:uiPriority w:val="99"/>
    <w:unhideWhenUsed/>
    <w:rsid w:val="003A2D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D60"/>
  </w:style>
  <w:style w:type="table" w:styleId="TableGrid">
    <w:name w:val="Table Grid"/>
    <w:basedOn w:val="TableNormal"/>
    <w:uiPriority w:val="59"/>
    <w:rsid w:val="003A2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2D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D60"/>
    <w:rPr>
      <w:rFonts w:ascii="Tahoma" w:hAnsi="Tahoma" w:cs="Tahoma"/>
      <w:sz w:val="16"/>
      <w:szCs w:val="16"/>
    </w:rPr>
  </w:style>
  <w:style w:type="character" w:styleId="FollowedHyperlink">
    <w:name w:val="FollowedHyperlink"/>
    <w:basedOn w:val="DefaultParagraphFont"/>
    <w:uiPriority w:val="99"/>
    <w:semiHidden/>
    <w:unhideWhenUsed/>
    <w:rsid w:val="00786C11"/>
    <w:rPr>
      <w:color w:val="800080" w:themeColor="followedHyperlink"/>
      <w:u w:val="single"/>
    </w:rPr>
  </w:style>
  <w:style w:type="paragraph" w:styleId="Header">
    <w:name w:val="header"/>
    <w:basedOn w:val="Normal"/>
    <w:link w:val="HeaderChar"/>
    <w:uiPriority w:val="99"/>
    <w:unhideWhenUsed/>
    <w:rsid w:val="00A333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3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61555">
      <w:bodyDiv w:val="1"/>
      <w:marLeft w:val="0"/>
      <w:marRight w:val="0"/>
      <w:marTop w:val="0"/>
      <w:marBottom w:val="0"/>
      <w:divBdr>
        <w:top w:val="none" w:sz="0" w:space="0" w:color="auto"/>
        <w:left w:val="none" w:sz="0" w:space="0" w:color="auto"/>
        <w:bottom w:val="none" w:sz="0" w:space="0" w:color="auto"/>
        <w:right w:val="none" w:sz="0" w:space="0" w:color="auto"/>
      </w:divBdr>
    </w:div>
    <w:div w:id="1231966896">
      <w:bodyDiv w:val="1"/>
      <w:marLeft w:val="0"/>
      <w:marRight w:val="0"/>
      <w:marTop w:val="0"/>
      <w:marBottom w:val="0"/>
      <w:divBdr>
        <w:top w:val="none" w:sz="0" w:space="0" w:color="auto"/>
        <w:left w:val="none" w:sz="0" w:space="0" w:color="auto"/>
        <w:bottom w:val="none" w:sz="0" w:space="0" w:color="auto"/>
        <w:right w:val="none" w:sz="0" w:space="0" w:color="auto"/>
      </w:divBdr>
    </w:div>
    <w:div w:id="147529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iakon-swan.org" TargetMode="External"/><Relationship Id="rId18" Type="http://schemas.openxmlformats.org/officeDocument/2006/relationships/hyperlink" Target="https://www.pheaa.org/funding-opportunities/other-educational-aid/chafee-program.shtml" TargetMode="External"/><Relationship Id="rId26" Type="http://schemas.openxmlformats.org/officeDocument/2006/relationships/hyperlink" Target="mailto:nperrin@pa.gov" TargetMode="External"/><Relationship Id="rId3" Type="http://schemas.openxmlformats.org/officeDocument/2006/relationships/styles" Target="styles.xml"/><Relationship Id="rId21" Type="http://schemas.openxmlformats.org/officeDocument/2006/relationships/hyperlink" Target="mailto:klollo@diakon-swan.org"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www.secondarytransition.org/event/565dd0cf140ba0225c8b45d0" TargetMode="External"/><Relationship Id="rId25" Type="http://schemas.openxmlformats.org/officeDocument/2006/relationships/hyperlink" Target="http://www.pacwrc.pitt.edu/QSR-app.asp" TargetMode="External"/><Relationship Id="rId2" Type="http://schemas.openxmlformats.org/officeDocument/2006/relationships/numbering" Target="numbering.xml"/><Relationship Id="rId16" Type="http://schemas.openxmlformats.org/officeDocument/2006/relationships/hyperlink" Target="http://www.independentlivingpa.org" TargetMode="External"/><Relationship Id="rId20" Type="http://schemas.openxmlformats.org/officeDocument/2006/relationships/hyperlink" Target="mailto:jwarrick@pa.gov"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pateen@adopt.org" TargetMode="External"/><Relationship Id="rId5" Type="http://schemas.openxmlformats.org/officeDocument/2006/relationships/settings" Target="settings.xml"/><Relationship Id="rId15" Type="http://schemas.openxmlformats.org/officeDocument/2006/relationships/hyperlink" Target="mailto:jwarrick@pa.gov" TargetMode="External"/><Relationship Id="rId23" Type="http://schemas.openxmlformats.org/officeDocument/2006/relationships/hyperlink" Target="http://www.adopt.org/events" TargetMode="External"/><Relationship Id="rId28" Type="http://schemas.openxmlformats.org/officeDocument/2006/relationships/image" Target="media/image4.jpeg"/><Relationship Id="rId10" Type="http://schemas.openxmlformats.org/officeDocument/2006/relationships/header" Target="header1.xml"/><Relationship Id="rId19" Type="http://schemas.openxmlformats.org/officeDocument/2006/relationships/hyperlink" Target="mailto:jwarrick@pa.gov"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jwarrick@pa.gov" TargetMode="External"/><Relationship Id="rId22" Type="http://schemas.openxmlformats.org/officeDocument/2006/relationships/hyperlink" Target="http://www.adoptpakids.org" TargetMode="External"/><Relationship Id="rId27" Type="http://schemas.openxmlformats.org/officeDocument/2006/relationships/image" Target="media/image3.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35D2F-EA54-4B34-AED1-883C97ADD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6421E28B</Template>
  <TotalTime>0</TotalTime>
  <Pages>3</Pages>
  <Words>1259</Words>
  <Characters>7179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PA Department of Public Welfare</Company>
  <LinksUpToDate>false</LinksUpToDate>
  <CharactersWithSpaces>8422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dpwuser</dc:creator>
  <cp:lastModifiedBy>iwertz</cp:lastModifiedBy>
  <cp:revision>2</cp:revision>
  <cp:lastPrinted>2016-03-31T19:34:00Z</cp:lastPrinted>
  <dcterms:created xsi:type="dcterms:W3CDTF">2016-03-31T19:34:00Z</dcterms:created>
  <dcterms:modified xsi:type="dcterms:W3CDTF">2016-03-31T19:34:00Z</dcterms:modified>
</cp:coreProperties>
</file>